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0E14A" w14:textId="77777777" w:rsidR="00C8005C" w:rsidRPr="005D7112" w:rsidRDefault="00C8005C" w:rsidP="005D7112">
      <w:pPr>
        <w:spacing w:after="0" w:line="240" w:lineRule="auto"/>
        <w:jc w:val="center"/>
        <w:rPr>
          <w:rFonts w:ascii="Times New Roman" w:hAnsi="Times New Roman" w:cs="Times New Roman"/>
          <w:b/>
          <w:sz w:val="24"/>
          <w:szCs w:val="24"/>
        </w:rPr>
      </w:pPr>
      <w:r w:rsidRPr="005D7112">
        <w:rPr>
          <w:rFonts w:ascii="Times New Roman" w:hAnsi="Times New Roman" w:cs="Times New Roman"/>
          <w:b/>
          <w:sz w:val="24"/>
          <w:szCs w:val="24"/>
        </w:rPr>
        <w:t>Пояснительная записка</w:t>
      </w:r>
    </w:p>
    <w:p w14:paraId="5B6FD548" w14:textId="77777777" w:rsidR="00C8005C" w:rsidRPr="005D7112" w:rsidRDefault="00C8005C" w:rsidP="005D7112">
      <w:pPr>
        <w:autoSpaceDE w:val="0"/>
        <w:autoSpaceDN w:val="0"/>
        <w:adjustRightInd w:val="0"/>
        <w:spacing w:after="0" w:line="240" w:lineRule="auto"/>
        <w:jc w:val="center"/>
        <w:rPr>
          <w:rFonts w:ascii="Times New Roman" w:hAnsi="Times New Roman" w:cs="Times New Roman"/>
          <w:b/>
          <w:sz w:val="24"/>
          <w:szCs w:val="24"/>
        </w:rPr>
      </w:pPr>
      <w:r w:rsidRPr="005D7112">
        <w:rPr>
          <w:rFonts w:ascii="Times New Roman" w:hAnsi="Times New Roman" w:cs="Times New Roman"/>
          <w:b/>
          <w:sz w:val="24"/>
          <w:szCs w:val="24"/>
        </w:rPr>
        <w:t xml:space="preserve">к проекту национального стандарта </w:t>
      </w:r>
    </w:p>
    <w:p w14:paraId="462FE9D1" w14:textId="77777777" w:rsidR="0075182E" w:rsidRDefault="003B4793" w:rsidP="0075182E">
      <w:pPr>
        <w:spacing w:after="0" w:line="240" w:lineRule="auto"/>
        <w:jc w:val="center"/>
        <w:rPr>
          <w:rFonts w:ascii="Times New Roman" w:hAnsi="Times New Roman" w:cs="Times New Roman"/>
          <w:b/>
          <w:bCs/>
          <w:sz w:val="24"/>
          <w:szCs w:val="24"/>
        </w:rPr>
      </w:pPr>
      <w:r w:rsidRPr="003B4793">
        <w:rPr>
          <w:rFonts w:ascii="Times New Roman" w:hAnsi="Times New Roman" w:cs="Times New Roman"/>
          <w:b/>
          <w:bCs/>
          <w:sz w:val="24"/>
          <w:szCs w:val="24"/>
        </w:rPr>
        <w:t>СТ РК ISO/IEC 2</w:t>
      </w:r>
      <w:r w:rsidR="00465B61">
        <w:rPr>
          <w:rFonts w:ascii="Times New Roman" w:hAnsi="Times New Roman" w:cs="Times New Roman"/>
          <w:b/>
          <w:bCs/>
          <w:sz w:val="24"/>
          <w:szCs w:val="24"/>
        </w:rPr>
        <w:t>0000</w:t>
      </w:r>
      <w:r w:rsidRPr="003B4793">
        <w:rPr>
          <w:rFonts w:ascii="Times New Roman" w:hAnsi="Times New Roman" w:cs="Times New Roman"/>
          <w:b/>
          <w:bCs/>
          <w:sz w:val="24"/>
          <w:szCs w:val="24"/>
        </w:rPr>
        <w:t xml:space="preserve">-1 </w:t>
      </w:r>
      <w:r w:rsidR="00465B61" w:rsidRPr="00465B61">
        <w:rPr>
          <w:rFonts w:ascii="Times New Roman" w:hAnsi="Times New Roman" w:cs="Times New Roman"/>
          <w:b/>
          <w:bCs/>
          <w:sz w:val="24"/>
          <w:szCs w:val="24"/>
        </w:rPr>
        <w:t xml:space="preserve">«Информационные технологии. Управление услугами. </w:t>
      </w:r>
    </w:p>
    <w:p w14:paraId="1C6A362F" w14:textId="6EEE473D" w:rsidR="009C7BF2" w:rsidRDefault="00465B61" w:rsidP="0075182E">
      <w:pPr>
        <w:spacing w:after="0" w:line="240" w:lineRule="auto"/>
        <w:jc w:val="center"/>
        <w:rPr>
          <w:rFonts w:ascii="Times New Roman" w:hAnsi="Times New Roman" w:cs="Times New Roman"/>
          <w:b/>
          <w:bCs/>
          <w:sz w:val="24"/>
          <w:szCs w:val="24"/>
        </w:rPr>
      </w:pPr>
      <w:r w:rsidRPr="00465B61">
        <w:rPr>
          <w:rFonts w:ascii="Times New Roman" w:hAnsi="Times New Roman" w:cs="Times New Roman"/>
          <w:b/>
          <w:bCs/>
          <w:sz w:val="24"/>
          <w:szCs w:val="24"/>
        </w:rPr>
        <w:t>Часть 1. Требования к системе менеджмента услуг»</w:t>
      </w:r>
    </w:p>
    <w:p w14:paraId="2367FCEE" w14:textId="77777777" w:rsidR="00193235" w:rsidRPr="00D26989" w:rsidRDefault="00193235" w:rsidP="00193235">
      <w:pPr>
        <w:tabs>
          <w:tab w:val="left" w:pos="851"/>
        </w:tabs>
        <w:spacing w:after="0" w:line="240" w:lineRule="auto"/>
        <w:ind w:firstLine="567"/>
        <w:contextualSpacing/>
        <w:jc w:val="both"/>
        <w:rPr>
          <w:rFonts w:ascii="Times New Roman" w:hAnsi="Times New Roman" w:cs="Times New Roman"/>
          <w:b/>
          <w:spacing w:val="-6"/>
          <w:sz w:val="24"/>
          <w:szCs w:val="24"/>
        </w:rPr>
      </w:pPr>
    </w:p>
    <w:p w14:paraId="763AFD50" w14:textId="6B4A2AAC" w:rsidR="00C8005C" w:rsidRPr="00D26989" w:rsidRDefault="00C8005C" w:rsidP="00C8005C">
      <w:pPr>
        <w:tabs>
          <w:tab w:val="left" w:pos="851"/>
        </w:tabs>
        <w:spacing w:after="0" w:line="240" w:lineRule="auto"/>
        <w:ind w:firstLine="567"/>
        <w:contextualSpacing/>
        <w:jc w:val="both"/>
        <w:rPr>
          <w:rFonts w:ascii="Times New Roman" w:hAnsi="Times New Roman" w:cs="Times New Roman"/>
          <w:b/>
          <w:sz w:val="24"/>
          <w:szCs w:val="24"/>
        </w:rPr>
      </w:pPr>
      <w:r w:rsidRPr="00D26989">
        <w:rPr>
          <w:rFonts w:ascii="Times New Roman" w:hAnsi="Times New Roman" w:cs="Times New Roman"/>
          <w:b/>
          <w:sz w:val="24"/>
          <w:szCs w:val="24"/>
        </w:rPr>
        <w:t xml:space="preserve">1 Техническое обоснование разработки </w:t>
      </w:r>
      <w:r w:rsidR="00DF72DE" w:rsidRPr="00D26989">
        <w:rPr>
          <w:rFonts w:ascii="Times New Roman" w:hAnsi="Times New Roman" w:cs="Times New Roman"/>
          <w:b/>
          <w:sz w:val="24"/>
          <w:szCs w:val="24"/>
        </w:rPr>
        <w:t>проекта документа по стандартизации</w:t>
      </w:r>
    </w:p>
    <w:p w14:paraId="62523C7F" w14:textId="77777777" w:rsidR="005D7112" w:rsidRDefault="005D7112" w:rsidP="005D7112">
      <w:pPr>
        <w:pStyle w:val="a3"/>
        <w:jc w:val="both"/>
        <w:rPr>
          <w:rFonts w:ascii="Times New Roman" w:hAnsi="Times New Roman" w:cs="Times New Roman"/>
          <w:bCs/>
          <w:sz w:val="24"/>
          <w:szCs w:val="24"/>
        </w:rPr>
      </w:pPr>
    </w:p>
    <w:p w14:paraId="1B8DDD2A" w14:textId="566D3811" w:rsidR="00465B61" w:rsidRPr="00465B61" w:rsidRDefault="00465B61" w:rsidP="00465B61">
      <w:pPr>
        <w:pStyle w:val="a3"/>
        <w:ind w:firstLine="567"/>
        <w:jc w:val="both"/>
        <w:rPr>
          <w:rFonts w:ascii="Times New Roman" w:eastAsia="Times New Roman" w:hAnsi="Times New Roman" w:cs="Times New Roman"/>
          <w:iCs/>
          <w:sz w:val="24"/>
          <w:szCs w:val="28"/>
        </w:rPr>
      </w:pPr>
      <w:r w:rsidRPr="00465B61">
        <w:rPr>
          <w:rFonts w:ascii="Times New Roman" w:eastAsia="Times New Roman" w:hAnsi="Times New Roman" w:cs="Times New Roman"/>
          <w:iCs/>
          <w:sz w:val="24"/>
          <w:szCs w:val="28"/>
        </w:rPr>
        <w:t>СТ РК ISO/IEC 20000-1:2018 «Информационные технологии -Управление услугами</w:t>
      </w:r>
      <w:r>
        <w:rPr>
          <w:rFonts w:ascii="Times New Roman" w:eastAsia="Times New Roman" w:hAnsi="Times New Roman" w:cs="Times New Roman"/>
          <w:iCs/>
          <w:sz w:val="24"/>
          <w:szCs w:val="28"/>
        </w:rPr>
        <w:t>.</w:t>
      </w:r>
      <w:r w:rsidRPr="00465B61">
        <w:rPr>
          <w:rFonts w:ascii="Times New Roman" w:eastAsia="Times New Roman" w:hAnsi="Times New Roman" w:cs="Times New Roman"/>
          <w:iCs/>
          <w:sz w:val="24"/>
          <w:szCs w:val="28"/>
        </w:rPr>
        <w:t xml:space="preserve"> Часть 1</w:t>
      </w:r>
      <w:r>
        <w:rPr>
          <w:rFonts w:ascii="Times New Roman" w:eastAsia="Times New Roman" w:hAnsi="Times New Roman" w:cs="Times New Roman"/>
          <w:iCs/>
          <w:sz w:val="24"/>
          <w:szCs w:val="28"/>
        </w:rPr>
        <w:t>.</w:t>
      </w:r>
      <w:r w:rsidRPr="00465B61">
        <w:rPr>
          <w:rFonts w:ascii="Times New Roman" w:eastAsia="Times New Roman" w:hAnsi="Times New Roman" w:cs="Times New Roman"/>
          <w:iCs/>
          <w:sz w:val="24"/>
          <w:szCs w:val="28"/>
        </w:rPr>
        <w:t xml:space="preserve"> Требования к системе менеджмента услуг» устанавливает требования к поставщику услуг по планированию, созданию, внедрению, эксплуатации, мониторингу, анализу, поддержке и совершенствованию системы менеджмента услуг (далее - CМУ). Требования стандарта ISO/IEC 20000 включает в себя проектирование, преобразование, предоставление и совершенствование услуг, которые отвечают требованиям обслуживания, а также значение и для заказчика и поставщика услуг. </w:t>
      </w:r>
    </w:p>
    <w:p w14:paraId="3D728F3F" w14:textId="77777777" w:rsidR="0075182E" w:rsidRDefault="00465B61" w:rsidP="00465B61">
      <w:pPr>
        <w:pStyle w:val="a3"/>
        <w:ind w:firstLine="567"/>
        <w:jc w:val="both"/>
        <w:rPr>
          <w:rFonts w:ascii="Times New Roman" w:eastAsia="Times New Roman" w:hAnsi="Times New Roman" w:cs="Times New Roman"/>
          <w:iCs/>
          <w:sz w:val="24"/>
          <w:szCs w:val="28"/>
        </w:rPr>
      </w:pPr>
      <w:r w:rsidRPr="00465B61">
        <w:rPr>
          <w:rFonts w:ascii="Times New Roman" w:eastAsia="Times New Roman" w:hAnsi="Times New Roman" w:cs="Times New Roman"/>
          <w:iCs/>
          <w:sz w:val="24"/>
          <w:szCs w:val="28"/>
        </w:rPr>
        <w:t xml:space="preserve">На территории Республики Казахстан функционировал один аккредитованный орган по сертификации СМУ, осуществлявший деятельность на основе устаревшей версии международного стандарта ISO/IEC 20000-1. У данного органа имелись заказчики, сертифицированные по устаревшей версии стандарта, что свидетельствует о существенной потребности в актуальной сертификации СМУ на национальном уровне. Отсутствие обновленного национального стандарта создаёт барьер для аккредитации новых органов по актуальной версии, ограничивает возможности организаций получать сертификацию, соответствующую современным международным требованиям, и препятствует внедрению передовых практик СМУ. </w:t>
      </w:r>
    </w:p>
    <w:p w14:paraId="2C6A51B3" w14:textId="4C0380D7" w:rsidR="00465B61" w:rsidRPr="00465B61" w:rsidRDefault="00465B61" w:rsidP="00465B61">
      <w:pPr>
        <w:pStyle w:val="a3"/>
        <w:ind w:firstLine="567"/>
        <w:jc w:val="both"/>
        <w:rPr>
          <w:rFonts w:ascii="Times New Roman" w:eastAsia="Times New Roman" w:hAnsi="Times New Roman" w:cs="Times New Roman"/>
          <w:iCs/>
          <w:sz w:val="24"/>
          <w:szCs w:val="28"/>
        </w:rPr>
      </w:pPr>
      <w:r w:rsidRPr="00465B61">
        <w:rPr>
          <w:rFonts w:ascii="Times New Roman" w:eastAsia="Times New Roman" w:hAnsi="Times New Roman" w:cs="Times New Roman"/>
          <w:iCs/>
          <w:sz w:val="24"/>
          <w:szCs w:val="28"/>
        </w:rPr>
        <w:t xml:space="preserve">Целесообразность разработки национального стандарта обусловлена необходимостью гармонизации национальной системы стандартизации с международной практикой в области СМУ, повышением качества и надежности предоставляемых услуг, совершенствованием управления рисками и уровня клиентского сервиса, расширением возможностей аккредитации и сертификации органов, а также стимулированием развития рынка СМУ и укреплением доверия к сертификационным процедурам. </w:t>
      </w:r>
    </w:p>
    <w:p w14:paraId="05CD17C6" w14:textId="66DC4CAB" w:rsidR="00465B61" w:rsidRPr="00465B61" w:rsidRDefault="00465B61" w:rsidP="00465B61">
      <w:pPr>
        <w:pStyle w:val="a3"/>
        <w:ind w:firstLine="567"/>
        <w:jc w:val="both"/>
        <w:rPr>
          <w:rFonts w:ascii="Times New Roman" w:eastAsia="Times New Roman" w:hAnsi="Times New Roman" w:cs="Times New Roman"/>
          <w:iCs/>
          <w:sz w:val="24"/>
          <w:szCs w:val="28"/>
        </w:rPr>
      </w:pPr>
      <w:r w:rsidRPr="00465B61">
        <w:rPr>
          <w:rFonts w:ascii="Times New Roman" w:eastAsia="Times New Roman" w:hAnsi="Times New Roman" w:cs="Times New Roman"/>
          <w:iCs/>
          <w:sz w:val="24"/>
          <w:szCs w:val="28"/>
        </w:rPr>
        <w:t xml:space="preserve">Настоящий стандарт обеспечивает внедрение эффективных и системных процессов СМУ, что имеет ключевое значение для цифровизации государственных и частных организаций. Системный подход к управлению ИТ-услугами, включая оценку и минимизацию рисков, способствует улучшению организационных процессов, повышению удовлетворённости клиентов и снижению количества инцидентов, обеспечивая соответствие национальной практики современным международным требованиям. Стандарт требует применения комплексного процессного подхода при осуществлении поставщиком услуг таких видов деятельности как планирование, создание, внедрение, эксплуатация, мониторинг, анализ, поддержка и совершенствование системы менеджмента услугами. Скоординированная интеграция и внедрение СМУ обеспечивают непрерывный контроль и предоставляют возможности для постоянного совершенствования, большую результативность и эффективность. Функционирование процессов, указанных в настоящем стандарте, требует хорошей организации и скоординированной работы персонала. </w:t>
      </w:r>
    </w:p>
    <w:p w14:paraId="034198B4" w14:textId="43EFEA9A" w:rsidR="003B4793" w:rsidRDefault="00465B61" w:rsidP="00465B61">
      <w:pPr>
        <w:pStyle w:val="a3"/>
        <w:ind w:firstLine="567"/>
        <w:jc w:val="both"/>
        <w:rPr>
          <w:rFonts w:ascii="Times New Roman" w:eastAsia="Times New Roman" w:hAnsi="Times New Roman" w:cs="Times New Roman"/>
          <w:iCs/>
          <w:sz w:val="24"/>
          <w:szCs w:val="28"/>
        </w:rPr>
      </w:pPr>
      <w:r w:rsidRPr="00465B61">
        <w:rPr>
          <w:rFonts w:ascii="Times New Roman" w:eastAsia="Times New Roman" w:hAnsi="Times New Roman" w:cs="Times New Roman"/>
          <w:iCs/>
          <w:sz w:val="24"/>
          <w:szCs w:val="28"/>
        </w:rPr>
        <w:t>Для наибольшей результативности поставщикам услуг следует рассматривать влияние на СМУ на протяжении всех стадий жизненного цикла услуги: от стратегии через проектирование, преобразование и эксплуатацию, включая постоянное совершенствование.</w:t>
      </w:r>
    </w:p>
    <w:p w14:paraId="6607E4C5" w14:textId="77777777" w:rsidR="00465B61" w:rsidRPr="00340D57" w:rsidRDefault="00465B61" w:rsidP="00465B61">
      <w:pPr>
        <w:pStyle w:val="a3"/>
        <w:jc w:val="both"/>
        <w:rPr>
          <w:rFonts w:ascii="Times New Roman" w:hAnsi="Times New Roman" w:cs="Times New Roman"/>
          <w:bCs/>
          <w:sz w:val="24"/>
          <w:szCs w:val="24"/>
        </w:rPr>
      </w:pPr>
    </w:p>
    <w:p w14:paraId="269CCFDF" w14:textId="62F09E25" w:rsidR="00C8005C" w:rsidRPr="00D26989" w:rsidRDefault="00C8005C" w:rsidP="00C8005C">
      <w:pPr>
        <w:pStyle w:val="31"/>
        <w:ind w:firstLine="567"/>
        <w:jc w:val="both"/>
        <w:rPr>
          <w:i w:val="0"/>
          <w:sz w:val="24"/>
          <w:szCs w:val="24"/>
        </w:rPr>
      </w:pPr>
      <w:r w:rsidRPr="00D26989">
        <w:rPr>
          <w:i w:val="0"/>
          <w:sz w:val="24"/>
          <w:szCs w:val="24"/>
        </w:rPr>
        <w:t xml:space="preserve">2 Основание для разработки </w:t>
      </w:r>
      <w:r w:rsidR="00DF72DE" w:rsidRPr="00D26989">
        <w:rPr>
          <w:i w:val="0"/>
          <w:sz w:val="24"/>
          <w:szCs w:val="24"/>
        </w:rPr>
        <w:t>документа по стандартизации</w:t>
      </w:r>
      <w:r w:rsidRPr="00D26989">
        <w:rPr>
          <w:i w:val="0"/>
          <w:sz w:val="24"/>
          <w:szCs w:val="24"/>
        </w:rPr>
        <w:t xml:space="preserve"> </w:t>
      </w:r>
    </w:p>
    <w:p w14:paraId="68DF6617" w14:textId="77777777" w:rsidR="00C8005C" w:rsidRPr="00D26989" w:rsidRDefault="00C8005C" w:rsidP="00C8005C">
      <w:pPr>
        <w:pStyle w:val="31"/>
        <w:ind w:firstLine="567"/>
        <w:jc w:val="both"/>
        <w:rPr>
          <w:i w:val="0"/>
          <w:sz w:val="24"/>
          <w:szCs w:val="24"/>
        </w:rPr>
      </w:pPr>
    </w:p>
    <w:p w14:paraId="5D5C7684" w14:textId="5E7814BE" w:rsidR="00C8005C" w:rsidRPr="00D26989" w:rsidRDefault="00091CC0" w:rsidP="00386B53">
      <w:pPr>
        <w:tabs>
          <w:tab w:val="left" w:pos="567"/>
        </w:tabs>
        <w:spacing w:after="0" w:line="240" w:lineRule="auto"/>
        <w:ind w:firstLine="567"/>
        <w:jc w:val="both"/>
        <w:rPr>
          <w:rFonts w:ascii="Times New Roman" w:hAnsi="Times New Roman" w:cs="Times New Roman"/>
          <w:sz w:val="24"/>
          <w:szCs w:val="24"/>
        </w:rPr>
      </w:pPr>
      <w:r w:rsidRPr="00091CC0">
        <w:rPr>
          <w:rFonts w:ascii="Times New Roman" w:hAnsi="Times New Roman" w:cs="Times New Roman"/>
          <w:sz w:val="24"/>
          <w:szCs w:val="24"/>
        </w:rPr>
        <w:t>Национальный план стандартизации на 202</w:t>
      </w:r>
      <w:r w:rsidR="0094260E">
        <w:rPr>
          <w:rFonts w:ascii="Times New Roman" w:hAnsi="Times New Roman" w:cs="Times New Roman"/>
          <w:sz w:val="24"/>
          <w:szCs w:val="24"/>
        </w:rPr>
        <w:t>6</w:t>
      </w:r>
      <w:r w:rsidRPr="00091CC0">
        <w:rPr>
          <w:rFonts w:ascii="Times New Roman" w:hAnsi="Times New Roman" w:cs="Times New Roman"/>
          <w:sz w:val="24"/>
          <w:szCs w:val="24"/>
        </w:rPr>
        <w:t xml:space="preserve"> год, утвержденный приказом Председателя Комитета технического регулирования и метрологии Министерства торговли и интеграции Республики Казахстан от 3</w:t>
      </w:r>
      <w:r w:rsidR="0094260E">
        <w:rPr>
          <w:rFonts w:ascii="Times New Roman" w:hAnsi="Times New Roman" w:cs="Times New Roman"/>
          <w:sz w:val="24"/>
          <w:szCs w:val="24"/>
        </w:rPr>
        <w:t>0</w:t>
      </w:r>
      <w:r w:rsidRPr="00091CC0">
        <w:rPr>
          <w:rFonts w:ascii="Times New Roman" w:hAnsi="Times New Roman" w:cs="Times New Roman"/>
          <w:sz w:val="24"/>
          <w:szCs w:val="24"/>
        </w:rPr>
        <w:t xml:space="preserve"> декабря 202</w:t>
      </w:r>
      <w:r w:rsidR="0094260E">
        <w:rPr>
          <w:rFonts w:ascii="Times New Roman" w:hAnsi="Times New Roman" w:cs="Times New Roman"/>
          <w:sz w:val="24"/>
          <w:szCs w:val="24"/>
        </w:rPr>
        <w:t>5</w:t>
      </w:r>
      <w:r w:rsidRPr="00091CC0">
        <w:rPr>
          <w:rFonts w:ascii="Times New Roman" w:hAnsi="Times New Roman" w:cs="Times New Roman"/>
          <w:sz w:val="24"/>
          <w:szCs w:val="24"/>
        </w:rPr>
        <w:t xml:space="preserve"> года № </w:t>
      </w:r>
      <w:r w:rsidR="0094260E">
        <w:rPr>
          <w:rFonts w:ascii="Times New Roman" w:hAnsi="Times New Roman" w:cs="Times New Roman"/>
          <w:sz w:val="24"/>
          <w:szCs w:val="24"/>
        </w:rPr>
        <w:t>8</w:t>
      </w:r>
      <w:r w:rsidRPr="00091CC0">
        <w:rPr>
          <w:rFonts w:ascii="Times New Roman" w:hAnsi="Times New Roman" w:cs="Times New Roman"/>
          <w:sz w:val="24"/>
          <w:szCs w:val="24"/>
        </w:rPr>
        <w:t>4</w:t>
      </w:r>
      <w:r w:rsidRPr="00386B53">
        <w:rPr>
          <w:rFonts w:ascii="Times New Roman" w:hAnsi="Times New Roman" w:cs="Times New Roman"/>
          <w:sz w:val="24"/>
          <w:szCs w:val="24"/>
        </w:rPr>
        <w:t>-НҚ.</w:t>
      </w:r>
    </w:p>
    <w:p w14:paraId="30DCD631" w14:textId="77777777" w:rsidR="00E45C42" w:rsidRPr="00D26989" w:rsidRDefault="00E45C42" w:rsidP="00C8005C">
      <w:pPr>
        <w:tabs>
          <w:tab w:val="left" w:pos="567"/>
        </w:tabs>
        <w:spacing w:after="0" w:line="240" w:lineRule="auto"/>
        <w:ind w:firstLine="567"/>
        <w:jc w:val="both"/>
        <w:rPr>
          <w:rFonts w:ascii="Times New Roman" w:hAnsi="Times New Roman" w:cs="Times New Roman"/>
          <w:sz w:val="24"/>
          <w:szCs w:val="24"/>
        </w:rPr>
      </w:pPr>
    </w:p>
    <w:p w14:paraId="6B34A2CD" w14:textId="77777777" w:rsidR="00C8005C" w:rsidRPr="00D26989" w:rsidRDefault="00C8005C" w:rsidP="003245D4">
      <w:pPr>
        <w:pStyle w:val="1"/>
        <w:ind w:firstLine="567"/>
        <w:jc w:val="both"/>
        <w:rPr>
          <w:b/>
          <w:sz w:val="24"/>
          <w:szCs w:val="24"/>
        </w:rPr>
      </w:pPr>
      <w:r w:rsidRPr="00D26989">
        <w:rPr>
          <w:b/>
          <w:sz w:val="24"/>
          <w:szCs w:val="24"/>
        </w:rPr>
        <w:lastRenderedPageBreak/>
        <w:t>3 Характеристика объекта стандартизации</w:t>
      </w:r>
    </w:p>
    <w:p w14:paraId="5D567B39" w14:textId="77777777" w:rsidR="00C8005C" w:rsidRPr="00D26989" w:rsidRDefault="00C8005C" w:rsidP="003245D4">
      <w:pPr>
        <w:pStyle w:val="1"/>
        <w:ind w:firstLine="567"/>
        <w:jc w:val="both"/>
        <w:rPr>
          <w:sz w:val="24"/>
          <w:szCs w:val="24"/>
        </w:rPr>
      </w:pPr>
    </w:p>
    <w:p w14:paraId="249A0BF7" w14:textId="53E903A4" w:rsidR="005D7112" w:rsidRPr="00D42319" w:rsidRDefault="002658A2" w:rsidP="00850B72">
      <w:pPr>
        <w:pStyle w:val="Style46"/>
        <w:ind w:firstLine="567"/>
        <w:jc w:val="both"/>
        <w:rPr>
          <w:rStyle w:val="FontStyle38"/>
          <w:rFonts w:eastAsiaTheme="minorEastAsia"/>
          <w:sz w:val="24"/>
          <w:szCs w:val="24"/>
          <w:lang w:eastAsia="en-US"/>
        </w:rPr>
      </w:pPr>
      <w:r w:rsidRPr="00F36CCF">
        <w:rPr>
          <w:rStyle w:val="FontStyle38"/>
          <w:rFonts w:eastAsiaTheme="minorEastAsia"/>
          <w:sz w:val="24"/>
          <w:szCs w:val="24"/>
          <w:lang w:eastAsia="en-US"/>
        </w:rPr>
        <w:t xml:space="preserve">Объектом стандартизации </w:t>
      </w:r>
      <w:r w:rsidRPr="00E14A7E">
        <w:rPr>
          <w:rStyle w:val="FontStyle38"/>
          <w:rFonts w:eastAsiaTheme="minorEastAsia"/>
          <w:sz w:val="24"/>
          <w:szCs w:val="24"/>
          <w:lang w:eastAsia="en-US"/>
        </w:rPr>
        <w:t>является</w:t>
      </w:r>
      <w:r w:rsidR="001F5918" w:rsidRPr="00E14A7E">
        <w:rPr>
          <w:rStyle w:val="FontStyle38"/>
          <w:rFonts w:eastAsiaTheme="minorEastAsia"/>
          <w:sz w:val="24"/>
          <w:szCs w:val="24"/>
          <w:lang w:eastAsia="en-US"/>
        </w:rPr>
        <w:t xml:space="preserve"> </w:t>
      </w:r>
      <w:r w:rsidR="00D231EE" w:rsidRPr="00D231EE">
        <w:rPr>
          <w:rStyle w:val="FontStyle90"/>
          <w:rFonts w:ascii="Times New Roman" w:eastAsiaTheme="minorEastAsia" w:hAnsi="Times New Roman" w:cs="Times New Roman"/>
          <w:sz w:val="24"/>
          <w:szCs w:val="24"/>
          <w:lang w:eastAsia="en-US"/>
        </w:rPr>
        <w:t>систем</w:t>
      </w:r>
      <w:r w:rsidR="00D231EE">
        <w:rPr>
          <w:rStyle w:val="FontStyle90"/>
          <w:rFonts w:ascii="Times New Roman" w:eastAsiaTheme="minorEastAsia" w:hAnsi="Times New Roman" w:cs="Times New Roman"/>
          <w:sz w:val="24"/>
          <w:szCs w:val="24"/>
          <w:lang w:eastAsia="en-US"/>
        </w:rPr>
        <w:t>а</w:t>
      </w:r>
      <w:r w:rsidR="00D231EE" w:rsidRPr="00D231EE">
        <w:rPr>
          <w:rStyle w:val="FontStyle90"/>
          <w:rFonts w:ascii="Times New Roman" w:eastAsiaTheme="minorEastAsia" w:hAnsi="Times New Roman" w:cs="Times New Roman"/>
          <w:sz w:val="24"/>
          <w:szCs w:val="24"/>
          <w:lang w:eastAsia="en-US"/>
        </w:rPr>
        <w:t xml:space="preserve"> менеджмента сервисов</w:t>
      </w:r>
      <w:r w:rsidRPr="00E14A7E">
        <w:rPr>
          <w:rStyle w:val="FontStyle38"/>
          <w:rFonts w:eastAsiaTheme="minorEastAsia"/>
          <w:sz w:val="24"/>
          <w:szCs w:val="24"/>
          <w:lang w:eastAsia="en-US"/>
        </w:rPr>
        <w:t xml:space="preserve">, аспект стандартизации </w:t>
      </w:r>
      <w:r w:rsidR="00E45C42" w:rsidRPr="00E14A7E">
        <w:rPr>
          <w:rStyle w:val="FontStyle38"/>
          <w:rFonts w:eastAsiaTheme="minorEastAsia"/>
          <w:sz w:val="24"/>
          <w:szCs w:val="24"/>
          <w:lang w:eastAsia="en-US"/>
        </w:rPr>
        <w:t>–</w:t>
      </w:r>
      <w:r w:rsidR="00F36CCF" w:rsidRPr="00E14A7E">
        <w:rPr>
          <w:rStyle w:val="FontStyle90"/>
          <w:rFonts w:ascii="Times New Roman" w:eastAsiaTheme="minorEastAsia" w:hAnsi="Times New Roman" w:cs="Times New Roman"/>
          <w:sz w:val="24"/>
          <w:szCs w:val="24"/>
          <w:lang w:eastAsia="en-US"/>
        </w:rPr>
        <w:t xml:space="preserve"> </w:t>
      </w:r>
      <w:r w:rsidR="0075182E">
        <w:rPr>
          <w:rStyle w:val="FontStyle90"/>
          <w:rFonts w:ascii="Times New Roman" w:eastAsiaTheme="minorEastAsia" w:hAnsi="Times New Roman" w:cs="Times New Roman"/>
          <w:sz w:val="24"/>
          <w:szCs w:val="24"/>
          <w:lang w:eastAsia="en-US"/>
        </w:rPr>
        <w:t>т</w:t>
      </w:r>
      <w:r w:rsidR="0075182E" w:rsidRPr="0075182E">
        <w:rPr>
          <w:rStyle w:val="FontStyle90"/>
          <w:rFonts w:ascii="Times New Roman" w:eastAsiaTheme="minorEastAsia" w:hAnsi="Times New Roman" w:cs="Times New Roman"/>
          <w:sz w:val="24"/>
          <w:szCs w:val="24"/>
          <w:lang w:eastAsia="en-US"/>
        </w:rPr>
        <w:t>ребования к системе менеджмента сервисов</w:t>
      </w:r>
      <w:r w:rsidR="00850B72" w:rsidRPr="00850B72">
        <w:rPr>
          <w:rStyle w:val="FontStyle90"/>
          <w:rFonts w:ascii="Times New Roman" w:eastAsiaTheme="minorEastAsia" w:hAnsi="Times New Roman" w:cs="Times New Roman"/>
          <w:sz w:val="24"/>
          <w:szCs w:val="24"/>
          <w:lang w:eastAsia="en-US"/>
        </w:rPr>
        <w:t>.</w:t>
      </w:r>
    </w:p>
    <w:p w14:paraId="7F7AC71A" w14:textId="77777777" w:rsidR="00F36CCF" w:rsidRPr="00D42319" w:rsidRDefault="00F36CCF" w:rsidP="005D7112">
      <w:pPr>
        <w:pStyle w:val="Style46"/>
        <w:ind w:firstLine="567"/>
        <w:jc w:val="both"/>
        <w:rPr>
          <w:rStyle w:val="FontStyle90"/>
          <w:rFonts w:ascii="Times New Roman" w:eastAsiaTheme="minorEastAsia" w:hAnsi="Times New Roman" w:cs="Times New Roman"/>
          <w:sz w:val="24"/>
          <w:szCs w:val="24"/>
          <w:lang w:eastAsia="en-US"/>
        </w:rPr>
      </w:pPr>
    </w:p>
    <w:p w14:paraId="204B054C" w14:textId="1D214F29" w:rsidR="00C8005C" w:rsidRPr="00D26989" w:rsidRDefault="00C8005C" w:rsidP="003245D4">
      <w:pPr>
        <w:pStyle w:val="1"/>
        <w:ind w:firstLine="567"/>
        <w:jc w:val="both"/>
        <w:rPr>
          <w:b/>
          <w:sz w:val="24"/>
          <w:szCs w:val="24"/>
        </w:rPr>
      </w:pPr>
      <w:r w:rsidRPr="00D26989">
        <w:rPr>
          <w:b/>
          <w:sz w:val="24"/>
          <w:szCs w:val="24"/>
        </w:rPr>
        <w:t xml:space="preserve">4 Сведения о взаимосвязи проекта </w:t>
      </w:r>
      <w:r w:rsidR="00DF72DE" w:rsidRPr="00D26989">
        <w:rPr>
          <w:b/>
          <w:sz w:val="24"/>
          <w:szCs w:val="24"/>
        </w:rPr>
        <w:t>документа по стандартизации</w:t>
      </w:r>
      <w:r w:rsidRPr="00D26989">
        <w:rPr>
          <w:b/>
          <w:sz w:val="24"/>
          <w:szCs w:val="24"/>
        </w:rPr>
        <w:t xml:space="preserve"> с техническими регламентами и документами по стандартизации</w:t>
      </w:r>
    </w:p>
    <w:p w14:paraId="7916F6D8" w14:textId="6953E6F5" w:rsidR="00C8005C" w:rsidRDefault="00C8005C" w:rsidP="003245D4">
      <w:pPr>
        <w:pStyle w:val="a3"/>
        <w:ind w:firstLine="567"/>
        <w:rPr>
          <w:rFonts w:ascii="Times New Roman" w:hAnsi="Times New Roman" w:cs="Times New Roman"/>
          <w:sz w:val="24"/>
          <w:szCs w:val="24"/>
          <w:shd w:val="clear" w:color="auto" w:fill="FFFFFF"/>
        </w:rPr>
      </w:pPr>
    </w:p>
    <w:p w14:paraId="6502A85A" w14:textId="0A301123" w:rsidR="008132F3" w:rsidRPr="008132F3" w:rsidRDefault="00EC40CF" w:rsidP="008132F3">
      <w:pPr>
        <w:pStyle w:val="1"/>
        <w:ind w:firstLine="567"/>
        <w:jc w:val="both"/>
        <w:rPr>
          <w:bCs/>
          <w:sz w:val="24"/>
          <w:szCs w:val="24"/>
        </w:rPr>
      </w:pPr>
      <w:r>
        <w:rPr>
          <w:bCs/>
          <w:sz w:val="24"/>
          <w:szCs w:val="24"/>
        </w:rPr>
        <w:t>Отсутствует.</w:t>
      </w:r>
    </w:p>
    <w:p w14:paraId="7B93CC4B" w14:textId="77777777" w:rsidR="0051319B" w:rsidRPr="001159F4" w:rsidRDefault="0051319B" w:rsidP="003245D4">
      <w:pPr>
        <w:pStyle w:val="1"/>
        <w:ind w:firstLine="567"/>
        <w:jc w:val="both"/>
        <w:rPr>
          <w:b/>
          <w:sz w:val="24"/>
          <w:szCs w:val="24"/>
        </w:rPr>
      </w:pPr>
    </w:p>
    <w:p w14:paraId="74CF8BD8" w14:textId="4FC8B002" w:rsidR="00C8005C" w:rsidRPr="00D26989" w:rsidRDefault="00C8005C" w:rsidP="003245D4">
      <w:pPr>
        <w:pStyle w:val="a3"/>
        <w:ind w:firstLine="567"/>
        <w:jc w:val="both"/>
        <w:rPr>
          <w:rFonts w:ascii="Times New Roman" w:hAnsi="Times New Roman" w:cs="Times New Roman"/>
          <w:b/>
          <w:sz w:val="24"/>
          <w:szCs w:val="24"/>
        </w:rPr>
      </w:pPr>
      <w:r w:rsidRPr="00D26989">
        <w:rPr>
          <w:rFonts w:ascii="Times New Roman" w:hAnsi="Times New Roman" w:cs="Times New Roman"/>
          <w:b/>
          <w:sz w:val="24"/>
          <w:szCs w:val="24"/>
        </w:rPr>
        <w:t xml:space="preserve">5 Предполагаемые пользователи </w:t>
      </w:r>
      <w:r w:rsidR="00DF72DE" w:rsidRPr="00D26989">
        <w:rPr>
          <w:rFonts w:ascii="Times New Roman" w:eastAsia="Times New Roman" w:hAnsi="Times New Roman" w:cs="Times New Roman"/>
          <w:b/>
          <w:sz w:val="24"/>
          <w:szCs w:val="24"/>
        </w:rPr>
        <w:t>проекта документа по стандартизации</w:t>
      </w:r>
    </w:p>
    <w:p w14:paraId="5934D3B4" w14:textId="77777777" w:rsidR="00C8005C" w:rsidRPr="00D26989" w:rsidRDefault="00C8005C" w:rsidP="00C8005C">
      <w:pPr>
        <w:pStyle w:val="a3"/>
        <w:ind w:firstLine="567"/>
        <w:jc w:val="both"/>
        <w:rPr>
          <w:rFonts w:ascii="Times New Roman" w:hAnsi="Times New Roman" w:cs="Times New Roman"/>
          <w:b/>
          <w:sz w:val="24"/>
          <w:szCs w:val="24"/>
        </w:rPr>
      </w:pPr>
    </w:p>
    <w:p w14:paraId="7B205D08" w14:textId="13BE55E1" w:rsidR="00193235" w:rsidRDefault="009252D5" w:rsidP="00140CE9">
      <w:pPr>
        <w:pStyle w:val="a3"/>
        <w:ind w:firstLine="567"/>
        <w:jc w:val="both"/>
        <w:rPr>
          <w:rFonts w:ascii="Times New Roman" w:hAnsi="Times New Roman" w:cs="Times New Roman"/>
          <w:b/>
          <w:sz w:val="24"/>
          <w:szCs w:val="24"/>
        </w:rPr>
      </w:pPr>
      <w:r w:rsidRPr="00140CE9">
        <w:rPr>
          <w:rFonts w:ascii="Times New Roman" w:hAnsi="Times New Roman" w:cs="Times New Roman"/>
          <w:sz w:val="24"/>
          <w:szCs w:val="24"/>
          <w:lang w:eastAsia="en-US"/>
        </w:rPr>
        <w:t xml:space="preserve">Предполагаемыми пользователями национального стандарта </w:t>
      </w:r>
      <w:r w:rsidR="00D231EE">
        <w:rPr>
          <w:rFonts w:ascii="Times New Roman" w:hAnsi="Times New Roman" w:cs="Times New Roman"/>
          <w:sz w:val="24"/>
          <w:szCs w:val="24"/>
          <w:lang w:eastAsia="en-US"/>
        </w:rPr>
        <w:br/>
      </w:r>
      <w:r w:rsidRPr="00140CE9">
        <w:rPr>
          <w:rFonts w:ascii="Times New Roman" w:hAnsi="Times New Roman" w:cs="Times New Roman"/>
          <w:sz w:val="24"/>
          <w:szCs w:val="24"/>
          <w:lang w:eastAsia="en-US"/>
        </w:rPr>
        <w:t>являются</w:t>
      </w:r>
      <w:r w:rsidR="00EC40CF" w:rsidRPr="00140CE9">
        <w:rPr>
          <w:rFonts w:ascii="Times New Roman" w:hAnsi="Times New Roman" w:cs="Times New Roman"/>
          <w:sz w:val="24"/>
          <w:szCs w:val="24"/>
          <w:lang w:eastAsia="en-US"/>
        </w:rPr>
        <w:t xml:space="preserve"> –</w:t>
      </w:r>
      <w:r w:rsidR="00776F1D" w:rsidRPr="00140CE9">
        <w:rPr>
          <w:rFonts w:ascii="Times New Roman" w:hAnsi="Times New Roman" w:cs="Times New Roman"/>
          <w:sz w:val="24"/>
          <w:szCs w:val="24"/>
          <w:lang w:eastAsia="en-US"/>
        </w:rPr>
        <w:t xml:space="preserve"> </w:t>
      </w:r>
      <w:r w:rsidR="00D231EE">
        <w:rPr>
          <w:rFonts w:ascii="Times New Roman" w:hAnsi="Times New Roman" w:cs="Times New Roman"/>
          <w:sz w:val="24"/>
          <w:szCs w:val="24"/>
          <w:lang w:eastAsia="en-US"/>
        </w:rPr>
        <w:t>РГП «Национальный центр аккредитации», органы по подтверждению соответствия</w:t>
      </w:r>
      <w:r w:rsidR="00140CE9" w:rsidRPr="00140CE9">
        <w:rPr>
          <w:rFonts w:ascii="Times New Roman" w:hAnsi="Times New Roman" w:cs="Times New Roman"/>
          <w:sz w:val="24"/>
          <w:szCs w:val="24"/>
          <w:lang w:eastAsia="en-US"/>
        </w:rPr>
        <w:t>, а также иные организации вне зависимости от форм собственности (типа и размера организаций), включая государственные и частные компании, государственные учреждения и некоммерческие организации.</w:t>
      </w:r>
    </w:p>
    <w:p w14:paraId="429C9C5C" w14:textId="77777777" w:rsidR="000B2338" w:rsidRDefault="000B2338" w:rsidP="00C8005C">
      <w:pPr>
        <w:pStyle w:val="a3"/>
        <w:ind w:firstLine="567"/>
        <w:jc w:val="both"/>
        <w:rPr>
          <w:rFonts w:ascii="Times New Roman" w:hAnsi="Times New Roman" w:cs="Times New Roman"/>
          <w:b/>
          <w:sz w:val="24"/>
          <w:szCs w:val="24"/>
        </w:rPr>
      </w:pPr>
    </w:p>
    <w:p w14:paraId="4C0F18C6" w14:textId="32ACD51B" w:rsidR="00C8005C" w:rsidRPr="00D26989" w:rsidRDefault="00C8005C" w:rsidP="00C8005C">
      <w:pPr>
        <w:pStyle w:val="a3"/>
        <w:ind w:firstLine="567"/>
        <w:jc w:val="both"/>
        <w:rPr>
          <w:rFonts w:ascii="Times New Roman" w:hAnsi="Times New Roman" w:cs="Times New Roman"/>
          <w:b/>
          <w:sz w:val="24"/>
          <w:szCs w:val="24"/>
        </w:rPr>
      </w:pPr>
      <w:r w:rsidRPr="00D26989">
        <w:rPr>
          <w:rFonts w:ascii="Times New Roman" w:hAnsi="Times New Roman" w:cs="Times New Roman"/>
          <w:b/>
          <w:sz w:val="24"/>
          <w:szCs w:val="24"/>
        </w:rPr>
        <w:t xml:space="preserve">6 Сведения о рассылке проекта </w:t>
      </w:r>
      <w:r w:rsidR="00DF72DE" w:rsidRPr="00D26989">
        <w:rPr>
          <w:rFonts w:ascii="Times New Roman" w:hAnsi="Times New Roman" w:cs="Times New Roman"/>
          <w:b/>
          <w:sz w:val="24"/>
          <w:szCs w:val="24"/>
        </w:rPr>
        <w:t>документа по стандартизации</w:t>
      </w:r>
      <w:r w:rsidRPr="00D26989">
        <w:rPr>
          <w:rFonts w:ascii="Times New Roman" w:hAnsi="Times New Roman" w:cs="Times New Roman"/>
          <w:b/>
          <w:sz w:val="24"/>
          <w:szCs w:val="24"/>
        </w:rPr>
        <w:t xml:space="preserve"> на согласование</w:t>
      </w:r>
    </w:p>
    <w:p w14:paraId="7A363872" w14:textId="77777777" w:rsidR="00C8005C" w:rsidRPr="00D26989" w:rsidRDefault="00C8005C" w:rsidP="00C8005C">
      <w:pPr>
        <w:pStyle w:val="a3"/>
        <w:ind w:firstLine="567"/>
        <w:jc w:val="both"/>
        <w:rPr>
          <w:rFonts w:ascii="Times New Roman" w:hAnsi="Times New Roman" w:cs="Times New Roman"/>
          <w:b/>
          <w:sz w:val="24"/>
          <w:szCs w:val="24"/>
        </w:rPr>
      </w:pPr>
    </w:p>
    <w:p w14:paraId="2BFA98A5" w14:textId="6F9A7AA3" w:rsidR="007605ED" w:rsidRDefault="007605ED" w:rsidP="007605ED">
      <w:pPr>
        <w:pStyle w:val="a3"/>
        <w:ind w:firstLine="567"/>
        <w:jc w:val="both"/>
        <w:rPr>
          <w:rFonts w:ascii="Times New Roman" w:eastAsia="Times New Roman" w:hAnsi="Times New Roman" w:cs="Times New Roman"/>
          <w:sz w:val="24"/>
          <w:szCs w:val="24"/>
          <w:lang w:eastAsia="zh-CN"/>
        </w:rPr>
      </w:pPr>
      <w:r w:rsidRPr="002B2951">
        <w:rPr>
          <w:rFonts w:ascii="Times New Roman" w:eastAsia="Times New Roman" w:hAnsi="Times New Roman" w:cs="Times New Roman"/>
          <w:sz w:val="24"/>
          <w:szCs w:val="24"/>
          <w:lang w:eastAsia="zh-CN"/>
        </w:rPr>
        <w:t>Проект национального стандарта направлен на согласование и рассмотрение заинтересованным организациям и государственным органам</w:t>
      </w:r>
      <w:r w:rsidR="009F373E">
        <w:rPr>
          <w:rFonts w:ascii="Times New Roman" w:eastAsia="Times New Roman" w:hAnsi="Times New Roman" w:cs="Times New Roman"/>
          <w:sz w:val="24"/>
          <w:szCs w:val="24"/>
          <w:lang w:eastAsia="zh-CN"/>
        </w:rPr>
        <w:t>.</w:t>
      </w:r>
    </w:p>
    <w:p w14:paraId="5AD06731" w14:textId="77777777" w:rsidR="005D7112" w:rsidRDefault="005D7112" w:rsidP="00C8005C">
      <w:pPr>
        <w:pStyle w:val="2"/>
        <w:tabs>
          <w:tab w:val="left" w:pos="851"/>
        </w:tabs>
        <w:ind w:firstLine="567"/>
        <w:jc w:val="both"/>
        <w:rPr>
          <w:b/>
          <w:sz w:val="24"/>
          <w:szCs w:val="24"/>
        </w:rPr>
      </w:pPr>
    </w:p>
    <w:p w14:paraId="54B5F9EC" w14:textId="5610BA85" w:rsidR="00C8005C" w:rsidRPr="00D26989" w:rsidRDefault="00C8005C" w:rsidP="00C8005C">
      <w:pPr>
        <w:pStyle w:val="2"/>
        <w:tabs>
          <w:tab w:val="left" w:pos="851"/>
        </w:tabs>
        <w:ind w:firstLine="567"/>
        <w:jc w:val="both"/>
        <w:rPr>
          <w:b/>
          <w:sz w:val="24"/>
          <w:szCs w:val="24"/>
        </w:rPr>
      </w:pPr>
      <w:r w:rsidRPr="00D26989">
        <w:rPr>
          <w:b/>
          <w:sz w:val="24"/>
          <w:szCs w:val="24"/>
        </w:rPr>
        <w:t xml:space="preserve">7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w:t>
      </w:r>
      <w:r w:rsidR="00934A42" w:rsidRPr="00D26989">
        <w:rPr>
          <w:b/>
          <w:sz w:val="24"/>
          <w:szCs w:val="24"/>
        </w:rPr>
        <w:t>документа по стандартизации</w:t>
      </w:r>
    </w:p>
    <w:p w14:paraId="6441AE38" w14:textId="77777777" w:rsidR="00C8005C" w:rsidRPr="00D26989" w:rsidRDefault="00C8005C" w:rsidP="00C8005C">
      <w:pPr>
        <w:pStyle w:val="2"/>
        <w:tabs>
          <w:tab w:val="left" w:pos="851"/>
        </w:tabs>
        <w:ind w:firstLine="567"/>
        <w:jc w:val="both"/>
        <w:rPr>
          <w:b/>
          <w:sz w:val="24"/>
          <w:szCs w:val="24"/>
        </w:rPr>
      </w:pPr>
    </w:p>
    <w:p w14:paraId="518FC307" w14:textId="3C0EBBFD" w:rsidR="0051319B" w:rsidRDefault="0051319B" w:rsidP="009F373E">
      <w:pPr>
        <w:pStyle w:val="a3"/>
        <w:ind w:firstLine="567"/>
        <w:jc w:val="both"/>
        <w:rPr>
          <w:rFonts w:ascii="Times New Roman" w:hAnsi="Times New Roman" w:cs="Times New Roman"/>
          <w:bCs/>
          <w:sz w:val="24"/>
          <w:szCs w:val="24"/>
        </w:rPr>
      </w:pPr>
      <w:r w:rsidRPr="0051319B">
        <w:rPr>
          <w:rFonts w:ascii="Times New Roman" w:hAnsi="Times New Roman" w:cs="Times New Roman"/>
          <w:bCs/>
          <w:sz w:val="24"/>
          <w:szCs w:val="24"/>
        </w:rPr>
        <w:t xml:space="preserve">Настоящий </w:t>
      </w:r>
      <w:r>
        <w:rPr>
          <w:rFonts w:ascii="Times New Roman" w:hAnsi="Times New Roman" w:cs="Times New Roman"/>
          <w:bCs/>
          <w:sz w:val="24"/>
          <w:szCs w:val="24"/>
        </w:rPr>
        <w:t>проект</w:t>
      </w:r>
      <w:r w:rsidRPr="009F373E">
        <w:rPr>
          <w:rFonts w:ascii="Times New Roman" w:hAnsi="Times New Roman" w:cs="Times New Roman"/>
          <w:bCs/>
          <w:sz w:val="24"/>
          <w:szCs w:val="24"/>
        </w:rPr>
        <w:t xml:space="preserve"> </w:t>
      </w:r>
      <w:r>
        <w:rPr>
          <w:rFonts w:ascii="Times New Roman" w:hAnsi="Times New Roman" w:cs="Times New Roman"/>
          <w:bCs/>
          <w:sz w:val="24"/>
          <w:szCs w:val="24"/>
        </w:rPr>
        <w:t>стандарта</w:t>
      </w:r>
      <w:r w:rsidRPr="009F373E">
        <w:rPr>
          <w:rFonts w:ascii="Times New Roman" w:hAnsi="Times New Roman" w:cs="Times New Roman"/>
          <w:bCs/>
          <w:sz w:val="24"/>
          <w:szCs w:val="24"/>
        </w:rPr>
        <w:t xml:space="preserve"> </w:t>
      </w:r>
      <w:r w:rsidR="002E276D" w:rsidRPr="002E276D">
        <w:rPr>
          <w:rFonts w:ascii="Times New Roman" w:hAnsi="Times New Roman" w:cs="Times New Roman"/>
          <w:bCs/>
          <w:sz w:val="24"/>
          <w:szCs w:val="24"/>
        </w:rPr>
        <w:t xml:space="preserve">идентичен международному стандарту </w:t>
      </w:r>
      <w:r w:rsidR="000B2338">
        <w:rPr>
          <w:rFonts w:ascii="Times New Roman" w:hAnsi="Times New Roman" w:cs="Times New Roman"/>
          <w:bCs/>
          <w:sz w:val="24"/>
          <w:szCs w:val="24"/>
        </w:rPr>
        <w:br/>
      </w:r>
      <w:r w:rsidR="0075182E" w:rsidRPr="0075182E">
        <w:rPr>
          <w:rFonts w:ascii="Times New Roman" w:hAnsi="Times New Roman" w:cs="Times New Roman"/>
          <w:bCs/>
          <w:sz w:val="24"/>
          <w:szCs w:val="24"/>
        </w:rPr>
        <w:t xml:space="preserve">ISO/IEC 20000-1:2018 Information </w:t>
      </w:r>
      <w:proofErr w:type="spellStart"/>
      <w:r w:rsidR="0075182E" w:rsidRPr="0075182E">
        <w:rPr>
          <w:rFonts w:ascii="Times New Roman" w:hAnsi="Times New Roman" w:cs="Times New Roman"/>
          <w:bCs/>
          <w:sz w:val="24"/>
          <w:szCs w:val="24"/>
        </w:rPr>
        <w:t>technology</w:t>
      </w:r>
      <w:proofErr w:type="spellEnd"/>
      <w:r w:rsidR="0075182E" w:rsidRPr="0075182E">
        <w:rPr>
          <w:rFonts w:ascii="Times New Roman" w:hAnsi="Times New Roman" w:cs="Times New Roman"/>
          <w:bCs/>
          <w:sz w:val="24"/>
          <w:szCs w:val="24"/>
        </w:rPr>
        <w:t xml:space="preserve">. Service </w:t>
      </w:r>
      <w:proofErr w:type="spellStart"/>
      <w:r w:rsidR="0075182E" w:rsidRPr="0075182E">
        <w:rPr>
          <w:rFonts w:ascii="Times New Roman" w:hAnsi="Times New Roman" w:cs="Times New Roman"/>
          <w:bCs/>
          <w:sz w:val="24"/>
          <w:szCs w:val="24"/>
        </w:rPr>
        <w:t>management</w:t>
      </w:r>
      <w:proofErr w:type="spellEnd"/>
      <w:r w:rsidR="0075182E" w:rsidRPr="0075182E">
        <w:rPr>
          <w:rFonts w:ascii="Times New Roman" w:hAnsi="Times New Roman" w:cs="Times New Roman"/>
          <w:bCs/>
          <w:sz w:val="24"/>
          <w:szCs w:val="24"/>
        </w:rPr>
        <w:t xml:space="preserve">. </w:t>
      </w:r>
      <w:proofErr w:type="spellStart"/>
      <w:r w:rsidR="0075182E" w:rsidRPr="0075182E">
        <w:rPr>
          <w:rFonts w:ascii="Times New Roman" w:hAnsi="Times New Roman" w:cs="Times New Roman"/>
          <w:bCs/>
          <w:sz w:val="24"/>
          <w:szCs w:val="24"/>
        </w:rPr>
        <w:t>Part</w:t>
      </w:r>
      <w:proofErr w:type="spellEnd"/>
      <w:r w:rsidR="0075182E" w:rsidRPr="0075182E">
        <w:rPr>
          <w:rFonts w:ascii="Times New Roman" w:hAnsi="Times New Roman" w:cs="Times New Roman"/>
          <w:bCs/>
          <w:sz w:val="24"/>
          <w:szCs w:val="24"/>
        </w:rPr>
        <w:t xml:space="preserve"> 1. Service </w:t>
      </w:r>
      <w:proofErr w:type="spellStart"/>
      <w:r w:rsidR="0075182E" w:rsidRPr="0075182E">
        <w:rPr>
          <w:rFonts w:ascii="Times New Roman" w:hAnsi="Times New Roman" w:cs="Times New Roman"/>
          <w:bCs/>
          <w:sz w:val="24"/>
          <w:szCs w:val="24"/>
        </w:rPr>
        <w:t>management</w:t>
      </w:r>
      <w:proofErr w:type="spellEnd"/>
      <w:r w:rsidR="0075182E" w:rsidRPr="0075182E">
        <w:rPr>
          <w:rFonts w:ascii="Times New Roman" w:hAnsi="Times New Roman" w:cs="Times New Roman"/>
          <w:bCs/>
          <w:sz w:val="24"/>
          <w:szCs w:val="24"/>
        </w:rPr>
        <w:t xml:space="preserve"> </w:t>
      </w:r>
      <w:proofErr w:type="spellStart"/>
      <w:r w:rsidR="0075182E" w:rsidRPr="0075182E">
        <w:rPr>
          <w:rFonts w:ascii="Times New Roman" w:hAnsi="Times New Roman" w:cs="Times New Roman"/>
          <w:bCs/>
          <w:sz w:val="24"/>
          <w:szCs w:val="24"/>
        </w:rPr>
        <w:t>system</w:t>
      </w:r>
      <w:proofErr w:type="spellEnd"/>
      <w:r w:rsidR="0075182E" w:rsidRPr="0075182E">
        <w:rPr>
          <w:rFonts w:ascii="Times New Roman" w:hAnsi="Times New Roman" w:cs="Times New Roman"/>
          <w:bCs/>
          <w:sz w:val="24"/>
          <w:szCs w:val="24"/>
        </w:rPr>
        <w:t xml:space="preserve"> </w:t>
      </w:r>
      <w:proofErr w:type="spellStart"/>
      <w:r w:rsidR="0075182E" w:rsidRPr="0075182E">
        <w:rPr>
          <w:rFonts w:ascii="Times New Roman" w:hAnsi="Times New Roman" w:cs="Times New Roman"/>
          <w:bCs/>
          <w:sz w:val="24"/>
          <w:szCs w:val="24"/>
        </w:rPr>
        <w:t>requirements</w:t>
      </w:r>
      <w:proofErr w:type="spellEnd"/>
      <w:r w:rsidR="0075182E" w:rsidRPr="0075182E">
        <w:rPr>
          <w:rFonts w:ascii="Times New Roman" w:hAnsi="Times New Roman" w:cs="Times New Roman"/>
          <w:bCs/>
          <w:sz w:val="24"/>
          <w:szCs w:val="24"/>
        </w:rPr>
        <w:t xml:space="preserve"> (Информационные технологии. Менеджмент сервисов. Часть 1. Требования к системе менеджмента </w:t>
      </w:r>
      <w:r w:rsidR="00392BB9" w:rsidRPr="00392BB9">
        <w:rPr>
          <w:rFonts w:ascii="Times New Roman" w:hAnsi="Times New Roman" w:cs="Times New Roman"/>
          <w:bCs/>
          <w:sz w:val="24"/>
          <w:szCs w:val="24"/>
        </w:rPr>
        <w:t>услуг</w:t>
      </w:r>
      <w:r w:rsidR="0075182E" w:rsidRPr="0075182E">
        <w:rPr>
          <w:rFonts w:ascii="Times New Roman" w:hAnsi="Times New Roman" w:cs="Times New Roman"/>
          <w:bCs/>
          <w:sz w:val="24"/>
          <w:szCs w:val="24"/>
        </w:rPr>
        <w:t>)</w:t>
      </w:r>
      <w:r w:rsidR="000B2338">
        <w:rPr>
          <w:rFonts w:ascii="Times New Roman" w:hAnsi="Times New Roman" w:cs="Times New Roman"/>
          <w:bCs/>
          <w:sz w:val="24"/>
          <w:szCs w:val="24"/>
        </w:rPr>
        <w:t>.</w:t>
      </w:r>
    </w:p>
    <w:p w14:paraId="6686BCDC" w14:textId="35BD7AEC" w:rsidR="00392BB9" w:rsidRPr="009252D5" w:rsidRDefault="00392BB9" w:rsidP="00392BB9">
      <w:pPr>
        <w:pStyle w:val="a3"/>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Настоящий проект стандарта разрабатывается взамен </w:t>
      </w:r>
      <w:r w:rsidRPr="00392BB9">
        <w:rPr>
          <w:rFonts w:ascii="Times New Roman" w:hAnsi="Times New Roman" w:cs="Times New Roman"/>
          <w:bCs/>
          <w:sz w:val="24"/>
          <w:szCs w:val="24"/>
        </w:rPr>
        <w:t>СТ РК ISO/IEC 20000-1-2016</w:t>
      </w:r>
      <w:r>
        <w:rPr>
          <w:rFonts w:ascii="Times New Roman" w:hAnsi="Times New Roman" w:cs="Times New Roman"/>
          <w:bCs/>
          <w:sz w:val="24"/>
          <w:szCs w:val="24"/>
        </w:rPr>
        <w:t xml:space="preserve"> «</w:t>
      </w:r>
      <w:r w:rsidRPr="00392BB9">
        <w:rPr>
          <w:rFonts w:ascii="Times New Roman" w:hAnsi="Times New Roman" w:cs="Times New Roman"/>
          <w:bCs/>
          <w:sz w:val="24"/>
          <w:szCs w:val="24"/>
        </w:rPr>
        <w:t>Информационные технологии</w:t>
      </w:r>
      <w:r>
        <w:rPr>
          <w:rFonts w:ascii="Times New Roman" w:hAnsi="Times New Roman" w:cs="Times New Roman"/>
          <w:bCs/>
          <w:sz w:val="24"/>
          <w:szCs w:val="24"/>
        </w:rPr>
        <w:t xml:space="preserve">. </w:t>
      </w:r>
      <w:r w:rsidRPr="00392BB9">
        <w:rPr>
          <w:rFonts w:ascii="Times New Roman" w:hAnsi="Times New Roman" w:cs="Times New Roman"/>
          <w:bCs/>
          <w:sz w:val="24"/>
          <w:szCs w:val="24"/>
        </w:rPr>
        <w:t>Менеджмент услуг</w:t>
      </w:r>
      <w:r>
        <w:rPr>
          <w:rFonts w:ascii="Times New Roman" w:hAnsi="Times New Roman" w:cs="Times New Roman"/>
          <w:bCs/>
          <w:sz w:val="24"/>
          <w:szCs w:val="24"/>
        </w:rPr>
        <w:t xml:space="preserve">. </w:t>
      </w:r>
      <w:r w:rsidRPr="00392BB9">
        <w:rPr>
          <w:rFonts w:ascii="Times New Roman" w:hAnsi="Times New Roman" w:cs="Times New Roman"/>
          <w:bCs/>
          <w:sz w:val="24"/>
          <w:szCs w:val="24"/>
        </w:rPr>
        <w:t>Часть 1</w:t>
      </w:r>
      <w:r>
        <w:rPr>
          <w:rFonts w:ascii="Times New Roman" w:hAnsi="Times New Roman" w:cs="Times New Roman"/>
          <w:bCs/>
          <w:sz w:val="24"/>
          <w:szCs w:val="24"/>
        </w:rPr>
        <w:t xml:space="preserve">. </w:t>
      </w:r>
      <w:r w:rsidRPr="0075182E">
        <w:rPr>
          <w:rFonts w:ascii="Times New Roman" w:hAnsi="Times New Roman" w:cs="Times New Roman"/>
          <w:bCs/>
          <w:sz w:val="24"/>
          <w:szCs w:val="24"/>
        </w:rPr>
        <w:t>Требования к системе менеджмента</w:t>
      </w:r>
      <w:r>
        <w:rPr>
          <w:rFonts w:ascii="Times New Roman" w:hAnsi="Times New Roman" w:cs="Times New Roman"/>
          <w:bCs/>
          <w:sz w:val="24"/>
          <w:szCs w:val="24"/>
        </w:rPr>
        <w:t xml:space="preserve"> услуг»</w:t>
      </w:r>
    </w:p>
    <w:p w14:paraId="0E14FCF4" w14:textId="77777777" w:rsidR="00F820B1" w:rsidRPr="009252D5" w:rsidRDefault="00F820B1" w:rsidP="005D7112">
      <w:pPr>
        <w:pStyle w:val="a3"/>
        <w:ind w:firstLine="708"/>
        <w:jc w:val="both"/>
        <w:rPr>
          <w:b/>
          <w:sz w:val="24"/>
          <w:szCs w:val="24"/>
        </w:rPr>
      </w:pPr>
    </w:p>
    <w:p w14:paraId="040056F0" w14:textId="0132712B" w:rsidR="00C8005C" w:rsidRPr="00D26989" w:rsidRDefault="00C8005C" w:rsidP="00C8005C">
      <w:pPr>
        <w:pStyle w:val="33"/>
        <w:tabs>
          <w:tab w:val="left" w:pos="851"/>
        </w:tabs>
        <w:spacing w:after="0" w:line="240" w:lineRule="auto"/>
        <w:ind w:left="0" w:firstLine="567"/>
        <w:jc w:val="both"/>
        <w:rPr>
          <w:rFonts w:ascii="Times New Roman" w:hAnsi="Times New Roman" w:cs="Times New Roman"/>
          <w:b/>
          <w:sz w:val="24"/>
          <w:szCs w:val="24"/>
        </w:rPr>
      </w:pPr>
      <w:r w:rsidRPr="00D26989">
        <w:rPr>
          <w:rFonts w:ascii="Times New Roman" w:hAnsi="Times New Roman" w:cs="Times New Roman"/>
          <w:b/>
          <w:sz w:val="24"/>
          <w:szCs w:val="24"/>
        </w:rPr>
        <w:t xml:space="preserve">8 Данные о разработчике и соисполнителях (контактные данные), сроках разработки </w:t>
      </w:r>
      <w:r w:rsidR="00934A42" w:rsidRPr="00D26989">
        <w:rPr>
          <w:rFonts w:ascii="Times New Roman" w:hAnsi="Times New Roman" w:cs="Times New Roman"/>
          <w:b/>
          <w:sz w:val="24"/>
          <w:szCs w:val="24"/>
        </w:rPr>
        <w:t>документа по стандартизации</w:t>
      </w:r>
    </w:p>
    <w:p w14:paraId="1C13D9D4" w14:textId="77777777" w:rsidR="00C8005C" w:rsidRPr="00D26989" w:rsidRDefault="00C8005C" w:rsidP="00C8005C">
      <w:pPr>
        <w:pStyle w:val="33"/>
        <w:tabs>
          <w:tab w:val="left" w:pos="851"/>
        </w:tabs>
        <w:spacing w:after="0" w:line="240" w:lineRule="auto"/>
        <w:ind w:left="0" w:firstLine="567"/>
        <w:jc w:val="both"/>
        <w:rPr>
          <w:rFonts w:ascii="Times New Roman" w:hAnsi="Times New Roman" w:cs="Times New Roman"/>
          <w:b/>
          <w:sz w:val="24"/>
          <w:szCs w:val="24"/>
        </w:rPr>
      </w:pPr>
    </w:p>
    <w:p w14:paraId="17CD9D3A" w14:textId="77777777" w:rsidR="00E2596E" w:rsidRPr="00D26989" w:rsidRDefault="00E2596E" w:rsidP="00E2596E">
      <w:pPr>
        <w:pStyle w:val="a3"/>
        <w:ind w:firstLine="567"/>
        <w:jc w:val="both"/>
        <w:rPr>
          <w:rFonts w:ascii="Times New Roman" w:hAnsi="Times New Roman" w:cs="Times New Roman"/>
          <w:sz w:val="24"/>
          <w:szCs w:val="24"/>
        </w:rPr>
      </w:pPr>
      <w:r w:rsidRPr="00D26989">
        <w:rPr>
          <w:rFonts w:ascii="Times New Roman" w:hAnsi="Times New Roman" w:cs="Times New Roman"/>
          <w:sz w:val="24"/>
          <w:szCs w:val="24"/>
        </w:rPr>
        <w:t>РГП на ПХВ «Казахстанский институт стандартизации и метрологии»</w:t>
      </w:r>
    </w:p>
    <w:p w14:paraId="46156933" w14:textId="77777777" w:rsidR="00E2596E" w:rsidRPr="00D26989" w:rsidRDefault="00E2596E" w:rsidP="00E2596E">
      <w:pPr>
        <w:pStyle w:val="a3"/>
        <w:ind w:firstLine="567"/>
        <w:jc w:val="both"/>
        <w:rPr>
          <w:rFonts w:ascii="Times New Roman" w:hAnsi="Times New Roman" w:cs="Times New Roman"/>
          <w:sz w:val="24"/>
          <w:szCs w:val="24"/>
        </w:rPr>
      </w:pPr>
      <w:r w:rsidRPr="00D26989">
        <w:rPr>
          <w:rFonts w:ascii="Times New Roman" w:hAnsi="Times New Roman" w:cs="Times New Roman"/>
          <w:sz w:val="24"/>
          <w:szCs w:val="24"/>
        </w:rPr>
        <w:t xml:space="preserve">г. Астана, пр. </w:t>
      </w:r>
      <w:proofErr w:type="spellStart"/>
      <w:r w:rsidRPr="00D26989">
        <w:rPr>
          <w:rFonts w:ascii="Times New Roman" w:hAnsi="Times New Roman" w:cs="Times New Roman"/>
          <w:sz w:val="24"/>
          <w:szCs w:val="24"/>
        </w:rPr>
        <w:t>Мәнгілік</w:t>
      </w:r>
      <w:proofErr w:type="spellEnd"/>
      <w:r w:rsidRPr="00D26989">
        <w:rPr>
          <w:rFonts w:ascii="Times New Roman" w:hAnsi="Times New Roman" w:cs="Times New Roman"/>
          <w:sz w:val="24"/>
          <w:szCs w:val="24"/>
        </w:rPr>
        <w:t xml:space="preserve"> Ел, д. 11, здание «Эталонный Центр»</w:t>
      </w:r>
    </w:p>
    <w:p w14:paraId="0CD9740F" w14:textId="2B6618A7" w:rsidR="0051319B" w:rsidRDefault="00E2596E" w:rsidP="00E2596E">
      <w:pPr>
        <w:pStyle w:val="a3"/>
        <w:ind w:firstLine="567"/>
        <w:jc w:val="both"/>
        <w:rPr>
          <w:rFonts w:ascii="Times New Roman" w:hAnsi="Times New Roman" w:cs="Times New Roman"/>
          <w:sz w:val="24"/>
          <w:szCs w:val="24"/>
        </w:rPr>
      </w:pPr>
      <w:r>
        <w:rPr>
          <w:rFonts w:ascii="Times New Roman" w:hAnsi="Times New Roman" w:cs="Times New Roman"/>
          <w:sz w:val="24"/>
          <w:szCs w:val="24"/>
        </w:rPr>
        <w:t>Т</w:t>
      </w:r>
      <w:r w:rsidRPr="002B2951">
        <w:rPr>
          <w:rFonts w:ascii="Times New Roman" w:hAnsi="Times New Roman" w:cs="Times New Roman"/>
          <w:sz w:val="24"/>
          <w:szCs w:val="24"/>
        </w:rPr>
        <w:t xml:space="preserve">ел. +7 (7172) </w:t>
      </w:r>
      <w:r w:rsidR="0051319B" w:rsidRPr="0051319B">
        <w:rPr>
          <w:rFonts w:ascii="Times New Roman" w:hAnsi="Times New Roman" w:cs="Times New Roman"/>
          <w:sz w:val="24"/>
          <w:szCs w:val="24"/>
        </w:rPr>
        <w:t>75</w:t>
      </w:r>
      <w:r w:rsidR="0051319B">
        <w:rPr>
          <w:rFonts w:ascii="Times New Roman" w:hAnsi="Times New Roman" w:cs="Times New Roman"/>
          <w:sz w:val="24"/>
          <w:szCs w:val="24"/>
        </w:rPr>
        <w:t>-</w:t>
      </w:r>
      <w:r w:rsidR="0051319B" w:rsidRPr="0051319B">
        <w:rPr>
          <w:rFonts w:ascii="Times New Roman" w:hAnsi="Times New Roman" w:cs="Times New Roman"/>
          <w:sz w:val="24"/>
          <w:szCs w:val="24"/>
        </w:rPr>
        <w:t>59</w:t>
      </w:r>
      <w:r w:rsidR="0051319B">
        <w:rPr>
          <w:rFonts w:ascii="Times New Roman" w:hAnsi="Times New Roman" w:cs="Times New Roman"/>
          <w:sz w:val="24"/>
          <w:szCs w:val="24"/>
        </w:rPr>
        <w:t>-</w:t>
      </w:r>
      <w:r w:rsidR="00091CC0">
        <w:rPr>
          <w:rFonts w:ascii="Times New Roman" w:hAnsi="Times New Roman" w:cs="Times New Roman"/>
          <w:sz w:val="24"/>
          <w:szCs w:val="24"/>
        </w:rPr>
        <w:t>38</w:t>
      </w:r>
    </w:p>
    <w:p w14:paraId="2A07EE24" w14:textId="774AD4FA" w:rsidR="00E2596E" w:rsidRPr="008132F3" w:rsidRDefault="00E2596E" w:rsidP="00E2596E">
      <w:pPr>
        <w:pStyle w:val="a3"/>
        <w:ind w:firstLine="567"/>
        <w:jc w:val="both"/>
        <w:rPr>
          <w:rFonts w:ascii="Times New Roman" w:hAnsi="Times New Roman" w:cs="Times New Roman"/>
          <w:sz w:val="24"/>
          <w:szCs w:val="24"/>
        </w:rPr>
      </w:pPr>
      <w:r w:rsidRPr="002B2951">
        <w:rPr>
          <w:rFonts w:ascii="Times New Roman" w:hAnsi="Times New Roman" w:cs="Times New Roman"/>
          <w:sz w:val="24"/>
          <w:szCs w:val="24"/>
        </w:rPr>
        <w:t>Е</w:t>
      </w:r>
      <w:r w:rsidRPr="008132F3">
        <w:rPr>
          <w:rFonts w:ascii="Times New Roman" w:hAnsi="Times New Roman" w:cs="Times New Roman"/>
          <w:sz w:val="24"/>
          <w:szCs w:val="24"/>
        </w:rPr>
        <w:t>-</w:t>
      </w:r>
      <w:r w:rsidRPr="00042903">
        <w:rPr>
          <w:rFonts w:ascii="Times New Roman" w:hAnsi="Times New Roman" w:cs="Times New Roman"/>
          <w:sz w:val="24"/>
          <w:szCs w:val="24"/>
          <w:lang w:val="en-US"/>
        </w:rPr>
        <w:t>mail</w:t>
      </w:r>
      <w:r w:rsidRPr="008132F3">
        <w:rPr>
          <w:rFonts w:ascii="Times New Roman" w:hAnsi="Times New Roman" w:cs="Times New Roman"/>
          <w:sz w:val="24"/>
          <w:szCs w:val="24"/>
        </w:rPr>
        <w:t xml:space="preserve">: </w:t>
      </w:r>
      <w:r w:rsidRPr="00042903">
        <w:rPr>
          <w:rFonts w:ascii="Times New Roman" w:hAnsi="Times New Roman" w:cs="Times New Roman"/>
          <w:sz w:val="24"/>
          <w:szCs w:val="24"/>
          <w:lang w:val="en-US"/>
        </w:rPr>
        <w:t>info</w:t>
      </w:r>
      <w:r w:rsidRPr="008132F3">
        <w:rPr>
          <w:rFonts w:ascii="Times New Roman" w:hAnsi="Times New Roman" w:cs="Times New Roman"/>
          <w:sz w:val="24"/>
          <w:szCs w:val="24"/>
        </w:rPr>
        <w:t>@</w:t>
      </w:r>
      <w:proofErr w:type="spellStart"/>
      <w:r w:rsidRPr="00042903">
        <w:rPr>
          <w:rFonts w:ascii="Times New Roman" w:hAnsi="Times New Roman" w:cs="Times New Roman"/>
          <w:sz w:val="24"/>
          <w:szCs w:val="24"/>
          <w:lang w:val="en-US"/>
        </w:rPr>
        <w:t>ksm</w:t>
      </w:r>
      <w:proofErr w:type="spellEnd"/>
      <w:r w:rsidRPr="008132F3">
        <w:rPr>
          <w:rFonts w:ascii="Times New Roman" w:hAnsi="Times New Roman" w:cs="Times New Roman"/>
          <w:sz w:val="24"/>
          <w:szCs w:val="24"/>
        </w:rPr>
        <w:t>.</w:t>
      </w:r>
      <w:proofErr w:type="spellStart"/>
      <w:r w:rsidRPr="00042903">
        <w:rPr>
          <w:rFonts w:ascii="Times New Roman" w:hAnsi="Times New Roman" w:cs="Times New Roman"/>
          <w:sz w:val="24"/>
          <w:szCs w:val="24"/>
          <w:lang w:val="en-US"/>
        </w:rPr>
        <w:t>kz</w:t>
      </w:r>
      <w:proofErr w:type="spellEnd"/>
      <w:r w:rsidRPr="008132F3">
        <w:rPr>
          <w:rFonts w:ascii="Times New Roman" w:hAnsi="Times New Roman" w:cs="Times New Roman"/>
          <w:sz w:val="24"/>
          <w:szCs w:val="24"/>
        </w:rPr>
        <w:t>,</w:t>
      </w:r>
      <w:r w:rsidRPr="008132F3">
        <w:t xml:space="preserve"> </w:t>
      </w:r>
      <w:proofErr w:type="spellStart"/>
      <w:r w:rsidR="009C7BF2">
        <w:rPr>
          <w:rFonts w:ascii="Times New Roman" w:hAnsi="Times New Roman" w:cs="Times New Roman"/>
          <w:sz w:val="24"/>
          <w:szCs w:val="24"/>
          <w:lang w:val="en-US"/>
        </w:rPr>
        <w:t>zh</w:t>
      </w:r>
      <w:proofErr w:type="spellEnd"/>
      <w:r w:rsidR="009C7BF2" w:rsidRPr="008132F3">
        <w:rPr>
          <w:rFonts w:ascii="Times New Roman" w:hAnsi="Times New Roman" w:cs="Times New Roman"/>
          <w:sz w:val="24"/>
          <w:szCs w:val="24"/>
        </w:rPr>
        <w:t>.</w:t>
      </w:r>
      <w:proofErr w:type="spellStart"/>
      <w:r w:rsidR="009C7BF2">
        <w:rPr>
          <w:rFonts w:ascii="Times New Roman" w:hAnsi="Times New Roman" w:cs="Times New Roman"/>
          <w:sz w:val="24"/>
          <w:szCs w:val="24"/>
          <w:lang w:val="en-US"/>
        </w:rPr>
        <w:t>tuyakov</w:t>
      </w:r>
      <w:proofErr w:type="spellEnd"/>
      <w:r w:rsidRPr="008132F3">
        <w:rPr>
          <w:rFonts w:ascii="Times New Roman" w:hAnsi="Times New Roman" w:cs="Times New Roman"/>
          <w:sz w:val="24"/>
          <w:szCs w:val="24"/>
        </w:rPr>
        <w:t>@</w:t>
      </w:r>
      <w:proofErr w:type="spellStart"/>
      <w:r w:rsidR="009C7BF2" w:rsidRPr="00042903">
        <w:rPr>
          <w:rFonts w:ascii="Times New Roman" w:hAnsi="Times New Roman" w:cs="Times New Roman"/>
          <w:sz w:val="24"/>
          <w:szCs w:val="24"/>
          <w:lang w:val="en-US"/>
        </w:rPr>
        <w:t>ksm</w:t>
      </w:r>
      <w:proofErr w:type="spellEnd"/>
      <w:r w:rsidR="009C7BF2" w:rsidRPr="008132F3">
        <w:rPr>
          <w:rFonts w:ascii="Times New Roman" w:hAnsi="Times New Roman" w:cs="Times New Roman"/>
          <w:sz w:val="24"/>
          <w:szCs w:val="24"/>
        </w:rPr>
        <w:t>.</w:t>
      </w:r>
      <w:proofErr w:type="spellStart"/>
      <w:r w:rsidR="009C7BF2" w:rsidRPr="00042903">
        <w:rPr>
          <w:rFonts w:ascii="Times New Roman" w:hAnsi="Times New Roman" w:cs="Times New Roman"/>
          <w:sz w:val="24"/>
          <w:szCs w:val="24"/>
          <w:lang w:val="en-US"/>
        </w:rPr>
        <w:t>kz</w:t>
      </w:r>
      <w:proofErr w:type="spellEnd"/>
    </w:p>
    <w:p w14:paraId="491B72E9" w14:textId="434A41B1" w:rsidR="00C8005C" w:rsidRPr="00D26989" w:rsidRDefault="00C8005C" w:rsidP="00C8005C">
      <w:pPr>
        <w:pStyle w:val="a3"/>
        <w:ind w:firstLine="567"/>
        <w:jc w:val="both"/>
        <w:rPr>
          <w:rFonts w:ascii="Times New Roman" w:hAnsi="Times New Roman" w:cs="Times New Roman"/>
          <w:sz w:val="24"/>
          <w:szCs w:val="24"/>
        </w:rPr>
      </w:pPr>
    </w:p>
    <w:p w14:paraId="12C701A3" w14:textId="77777777" w:rsidR="00EB676D" w:rsidRPr="00D26989" w:rsidRDefault="00EB676D" w:rsidP="00C8005C">
      <w:pPr>
        <w:pStyle w:val="a3"/>
        <w:ind w:firstLine="567"/>
        <w:jc w:val="both"/>
        <w:rPr>
          <w:rFonts w:ascii="Times New Roman" w:hAnsi="Times New Roman" w:cs="Times New Roman"/>
          <w:sz w:val="24"/>
          <w:szCs w:val="24"/>
        </w:rPr>
      </w:pPr>
    </w:p>
    <w:p w14:paraId="7944D995" w14:textId="77777777" w:rsidR="004665F8" w:rsidRDefault="004665F8" w:rsidP="004665F8">
      <w:pPr>
        <w:pStyle w:val="a3"/>
        <w:ind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Руководитель </w:t>
      </w:r>
    </w:p>
    <w:p w14:paraId="0C5F926D" w14:textId="77777777" w:rsidR="006959F3" w:rsidRDefault="004665F8" w:rsidP="004665F8">
      <w:pPr>
        <w:pStyle w:val="a3"/>
        <w:ind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Департамента разработки </w:t>
      </w:r>
      <w:r w:rsidR="009C7BF2">
        <w:rPr>
          <w:rFonts w:ascii="Times New Roman" w:hAnsi="Times New Roman" w:cs="Times New Roman"/>
          <w:b/>
          <w:bCs/>
          <w:sz w:val="24"/>
          <w:szCs w:val="24"/>
        </w:rPr>
        <w:t>стандартов</w:t>
      </w:r>
      <w:r>
        <w:rPr>
          <w:rFonts w:ascii="Times New Roman" w:hAnsi="Times New Roman" w:cs="Times New Roman"/>
          <w:b/>
          <w:bCs/>
          <w:sz w:val="24"/>
          <w:szCs w:val="24"/>
        </w:rPr>
        <w:t xml:space="preserve"> </w:t>
      </w:r>
    </w:p>
    <w:p w14:paraId="615C1CF7" w14:textId="71A4BC23" w:rsidR="004665F8" w:rsidRDefault="006959F3" w:rsidP="004665F8">
      <w:pPr>
        <w:pStyle w:val="a3"/>
        <w:ind w:firstLine="567"/>
        <w:jc w:val="both"/>
        <w:rPr>
          <w:rFonts w:ascii="Times New Roman" w:hAnsi="Times New Roman" w:cs="Times New Roman"/>
          <w:b/>
          <w:bCs/>
          <w:sz w:val="24"/>
          <w:szCs w:val="24"/>
        </w:rPr>
      </w:pPr>
      <w:r>
        <w:rPr>
          <w:rFonts w:ascii="Times New Roman" w:hAnsi="Times New Roman" w:cs="Times New Roman"/>
          <w:b/>
          <w:bCs/>
          <w:sz w:val="24"/>
          <w:szCs w:val="24"/>
        </w:rPr>
        <w:t>и фонда НТД</w:t>
      </w:r>
      <w:r w:rsidR="004665F8">
        <w:rPr>
          <w:rFonts w:ascii="Times New Roman" w:hAnsi="Times New Roman" w:cs="Times New Roman"/>
          <w:b/>
          <w:bCs/>
          <w:sz w:val="24"/>
          <w:szCs w:val="24"/>
        </w:rPr>
        <w:tab/>
      </w:r>
      <w:r w:rsidR="004665F8">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w:t>
      </w:r>
      <w:proofErr w:type="spellStart"/>
      <w:r w:rsidR="004665F8">
        <w:rPr>
          <w:rFonts w:ascii="Times New Roman" w:hAnsi="Times New Roman" w:cs="Times New Roman"/>
          <w:b/>
          <w:bCs/>
          <w:sz w:val="24"/>
          <w:szCs w:val="24"/>
        </w:rPr>
        <w:t>Сопбеков</w:t>
      </w:r>
      <w:proofErr w:type="spellEnd"/>
      <w:r w:rsidR="004665F8">
        <w:rPr>
          <w:rFonts w:ascii="Times New Roman" w:hAnsi="Times New Roman" w:cs="Times New Roman"/>
          <w:b/>
          <w:bCs/>
          <w:sz w:val="24"/>
          <w:szCs w:val="24"/>
        </w:rPr>
        <w:t xml:space="preserve"> А.Н.</w:t>
      </w:r>
    </w:p>
    <w:p w14:paraId="78043DD0" w14:textId="77777777" w:rsidR="00E2596E" w:rsidRDefault="00E2596E" w:rsidP="005D7112">
      <w:pPr>
        <w:pStyle w:val="a3"/>
        <w:ind w:firstLine="567"/>
        <w:jc w:val="both"/>
        <w:rPr>
          <w:rFonts w:ascii="Times New Roman" w:hAnsi="Times New Roman" w:cs="Times New Roman"/>
          <w:b/>
          <w:sz w:val="24"/>
          <w:szCs w:val="24"/>
        </w:rPr>
      </w:pPr>
    </w:p>
    <w:sectPr w:rsidR="00E2596E" w:rsidSect="00AF500E">
      <w:footerReference w:type="default" r:id="rId7"/>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846ED" w14:textId="77777777" w:rsidR="00AB3636" w:rsidRDefault="00AB3636">
      <w:pPr>
        <w:spacing w:after="0" w:line="240" w:lineRule="auto"/>
      </w:pPr>
      <w:r>
        <w:separator/>
      </w:r>
    </w:p>
  </w:endnote>
  <w:endnote w:type="continuationSeparator" w:id="0">
    <w:p w14:paraId="6620CD67" w14:textId="77777777" w:rsidR="00AB3636" w:rsidRDefault="00AB3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948578"/>
      <w:docPartObj>
        <w:docPartGallery w:val="Page Numbers (Bottom of Page)"/>
        <w:docPartUnique/>
      </w:docPartObj>
    </w:sdtPr>
    <w:sdtEndPr>
      <w:rPr>
        <w:rFonts w:ascii="Times New Roman" w:hAnsi="Times New Roman" w:cs="Times New Roman"/>
        <w:sz w:val="24"/>
        <w:szCs w:val="24"/>
      </w:rPr>
    </w:sdtEndPr>
    <w:sdtContent>
      <w:p w14:paraId="39C58BBB" w14:textId="03B691A5" w:rsidR="00E2596E" w:rsidRPr="00193235" w:rsidRDefault="007946AD" w:rsidP="00193235">
        <w:pPr>
          <w:pStyle w:val="a6"/>
          <w:jc w:val="right"/>
          <w:rPr>
            <w:rFonts w:ascii="Times New Roman" w:hAnsi="Times New Roman" w:cs="Times New Roman"/>
            <w:sz w:val="24"/>
            <w:szCs w:val="24"/>
          </w:rPr>
        </w:pPr>
        <w:r w:rsidRPr="001E0020">
          <w:rPr>
            <w:rFonts w:ascii="Times New Roman" w:hAnsi="Times New Roman" w:cs="Times New Roman"/>
            <w:sz w:val="24"/>
            <w:szCs w:val="24"/>
          </w:rPr>
          <w:fldChar w:fldCharType="begin"/>
        </w:r>
        <w:r w:rsidRPr="001E0020">
          <w:rPr>
            <w:rFonts w:ascii="Times New Roman" w:hAnsi="Times New Roman" w:cs="Times New Roman"/>
            <w:sz w:val="24"/>
            <w:szCs w:val="24"/>
          </w:rPr>
          <w:instrText>PAGE   \* MERGEFORMAT</w:instrText>
        </w:r>
        <w:r w:rsidRPr="001E0020">
          <w:rPr>
            <w:rFonts w:ascii="Times New Roman" w:hAnsi="Times New Roman" w:cs="Times New Roman"/>
            <w:sz w:val="24"/>
            <w:szCs w:val="24"/>
          </w:rPr>
          <w:fldChar w:fldCharType="separate"/>
        </w:r>
        <w:r w:rsidR="00100066">
          <w:rPr>
            <w:rFonts w:ascii="Times New Roman" w:hAnsi="Times New Roman" w:cs="Times New Roman"/>
            <w:noProof/>
            <w:sz w:val="24"/>
            <w:szCs w:val="24"/>
          </w:rPr>
          <w:t>1</w:t>
        </w:r>
        <w:r w:rsidRPr="001E0020">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AD8D4" w14:textId="77777777" w:rsidR="00AB3636" w:rsidRDefault="00AB3636">
      <w:pPr>
        <w:spacing w:after="0" w:line="240" w:lineRule="auto"/>
      </w:pPr>
      <w:r>
        <w:separator/>
      </w:r>
    </w:p>
  </w:footnote>
  <w:footnote w:type="continuationSeparator" w:id="0">
    <w:p w14:paraId="40A5577E" w14:textId="77777777" w:rsidR="00AB3636" w:rsidRDefault="00AB36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002EF"/>
    <w:multiLevelType w:val="multilevel"/>
    <w:tmpl w:val="65223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2C0030"/>
    <w:multiLevelType w:val="hybridMultilevel"/>
    <w:tmpl w:val="ED7A0CC4"/>
    <w:lvl w:ilvl="0" w:tplc="AE4C0450">
      <w:start w:val="3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01C0133"/>
    <w:multiLevelType w:val="multilevel"/>
    <w:tmpl w:val="4A621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180598"/>
    <w:multiLevelType w:val="multilevel"/>
    <w:tmpl w:val="9A264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D3496C"/>
    <w:multiLevelType w:val="hybridMultilevel"/>
    <w:tmpl w:val="6EE024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7CC7D12"/>
    <w:multiLevelType w:val="hybridMultilevel"/>
    <w:tmpl w:val="E3E0846A"/>
    <w:lvl w:ilvl="0" w:tplc="F7E23BC2">
      <w:start w:val="2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661E5F8E"/>
    <w:multiLevelType w:val="multilevel"/>
    <w:tmpl w:val="1F905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728">
    <w:abstractNumId w:val="2"/>
  </w:num>
  <w:num w:numId="2" w16cid:durableId="1647779164">
    <w:abstractNumId w:val="6"/>
  </w:num>
  <w:num w:numId="3" w16cid:durableId="45884423">
    <w:abstractNumId w:val="0"/>
  </w:num>
  <w:num w:numId="4" w16cid:durableId="1691643784">
    <w:abstractNumId w:val="3"/>
  </w:num>
  <w:num w:numId="5" w16cid:durableId="204954513">
    <w:abstractNumId w:val="5"/>
  </w:num>
  <w:num w:numId="6" w16cid:durableId="742221037">
    <w:abstractNumId w:val="1"/>
  </w:num>
  <w:num w:numId="7" w16cid:durableId="9441148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77E6"/>
    <w:rsid w:val="0000505F"/>
    <w:rsid w:val="00010545"/>
    <w:rsid w:val="0005298E"/>
    <w:rsid w:val="00054784"/>
    <w:rsid w:val="00063153"/>
    <w:rsid w:val="00067C7C"/>
    <w:rsid w:val="00084EA8"/>
    <w:rsid w:val="00090C4B"/>
    <w:rsid w:val="00091CC0"/>
    <w:rsid w:val="000A436C"/>
    <w:rsid w:val="000A60A3"/>
    <w:rsid w:val="000B2338"/>
    <w:rsid w:val="000F514E"/>
    <w:rsid w:val="000F562A"/>
    <w:rsid w:val="000F75A8"/>
    <w:rsid w:val="00100066"/>
    <w:rsid w:val="0010111A"/>
    <w:rsid w:val="00101D7A"/>
    <w:rsid w:val="001159F4"/>
    <w:rsid w:val="00120011"/>
    <w:rsid w:val="0013570D"/>
    <w:rsid w:val="00140CE9"/>
    <w:rsid w:val="001556DB"/>
    <w:rsid w:val="00160F25"/>
    <w:rsid w:val="00173321"/>
    <w:rsid w:val="00190234"/>
    <w:rsid w:val="00190312"/>
    <w:rsid w:val="00193235"/>
    <w:rsid w:val="00197CB3"/>
    <w:rsid w:val="001A19CB"/>
    <w:rsid w:val="001D05C1"/>
    <w:rsid w:val="001D1490"/>
    <w:rsid w:val="001D481E"/>
    <w:rsid w:val="001F5918"/>
    <w:rsid w:val="00223D72"/>
    <w:rsid w:val="00236023"/>
    <w:rsid w:val="002642EC"/>
    <w:rsid w:val="002658A2"/>
    <w:rsid w:val="002777E2"/>
    <w:rsid w:val="0028178F"/>
    <w:rsid w:val="00291929"/>
    <w:rsid w:val="002978FD"/>
    <w:rsid w:val="002A7AFF"/>
    <w:rsid w:val="002D1EFA"/>
    <w:rsid w:val="002E276D"/>
    <w:rsid w:val="002E5DE5"/>
    <w:rsid w:val="00314B93"/>
    <w:rsid w:val="003245D4"/>
    <w:rsid w:val="00340D57"/>
    <w:rsid w:val="00340ED4"/>
    <w:rsid w:val="00384BF3"/>
    <w:rsid w:val="00386B53"/>
    <w:rsid w:val="00392BB9"/>
    <w:rsid w:val="003953E4"/>
    <w:rsid w:val="003A324F"/>
    <w:rsid w:val="003A7F85"/>
    <w:rsid w:val="003B4793"/>
    <w:rsid w:val="003B5171"/>
    <w:rsid w:val="003D276B"/>
    <w:rsid w:val="003F072B"/>
    <w:rsid w:val="00400565"/>
    <w:rsid w:val="00410F59"/>
    <w:rsid w:val="00463803"/>
    <w:rsid w:val="00465B61"/>
    <w:rsid w:val="0046624C"/>
    <w:rsid w:val="004665F8"/>
    <w:rsid w:val="00467B49"/>
    <w:rsid w:val="00470185"/>
    <w:rsid w:val="00486A9C"/>
    <w:rsid w:val="004974D3"/>
    <w:rsid w:val="004A6937"/>
    <w:rsid w:val="004D6B4D"/>
    <w:rsid w:val="00511C33"/>
    <w:rsid w:val="0051319B"/>
    <w:rsid w:val="0052180B"/>
    <w:rsid w:val="0052438E"/>
    <w:rsid w:val="00525F56"/>
    <w:rsid w:val="005274E1"/>
    <w:rsid w:val="00542BF3"/>
    <w:rsid w:val="0054519A"/>
    <w:rsid w:val="00565005"/>
    <w:rsid w:val="00577377"/>
    <w:rsid w:val="00590822"/>
    <w:rsid w:val="005933C1"/>
    <w:rsid w:val="005A265A"/>
    <w:rsid w:val="005A7095"/>
    <w:rsid w:val="005B30E1"/>
    <w:rsid w:val="005D3259"/>
    <w:rsid w:val="005D543A"/>
    <w:rsid w:val="005D7112"/>
    <w:rsid w:val="005F03DD"/>
    <w:rsid w:val="005F12B1"/>
    <w:rsid w:val="005F1308"/>
    <w:rsid w:val="005F7191"/>
    <w:rsid w:val="00627168"/>
    <w:rsid w:val="00627A72"/>
    <w:rsid w:val="00630294"/>
    <w:rsid w:val="0063246F"/>
    <w:rsid w:val="00644542"/>
    <w:rsid w:val="0064683B"/>
    <w:rsid w:val="00684BB9"/>
    <w:rsid w:val="00693C13"/>
    <w:rsid w:val="006959F3"/>
    <w:rsid w:val="006961DF"/>
    <w:rsid w:val="006B0771"/>
    <w:rsid w:val="006B5937"/>
    <w:rsid w:val="006D7665"/>
    <w:rsid w:val="006E522A"/>
    <w:rsid w:val="00713312"/>
    <w:rsid w:val="00716F1D"/>
    <w:rsid w:val="00722287"/>
    <w:rsid w:val="00723F5A"/>
    <w:rsid w:val="007321B7"/>
    <w:rsid w:val="007322ED"/>
    <w:rsid w:val="00737D15"/>
    <w:rsid w:val="0075182E"/>
    <w:rsid w:val="007571BB"/>
    <w:rsid w:val="007605ED"/>
    <w:rsid w:val="00760935"/>
    <w:rsid w:val="007639B7"/>
    <w:rsid w:val="00766205"/>
    <w:rsid w:val="00776F1D"/>
    <w:rsid w:val="00782F4D"/>
    <w:rsid w:val="007946AD"/>
    <w:rsid w:val="008132F3"/>
    <w:rsid w:val="00833AFB"/>
    <w:rsid w:val="00845381"/>
    <w:rsid w:val="00850B72"/>
    <w:rsid w:val="00863843"/>
    <w:rsid w:val="00865008"/>
    <w:rsid w:val="00875B1A"/>
    <w:rsid w:val="00890B8B"/>
    <w:rsid w:val="0089188C"/>
    <w:rsid w:val="008B2E48"/>
    <w:rsid w:val="008D4C16"/>
    <w:rsid w:val="008E78AD"/>
    <w:rsid w:val="008F04AD"/>
    <w:rsid w:val="008F6C20"/>
    <w:rsid w:val="0091382F"/>
    <w:rsid w:val="009252D5"/>
    <w:rsid w:val="009307F2"/>
    <w:rsid w:val="00934A42"/>
    <w:rsid w:val="009409E7"/>
    <w:rsid w:val="0094260E"/>
    <w:rsid w:val="00943692"/>
    <w:rsid w:val="00951349"/>
    <w:rsid w:val="00974AD3"/>
    <w:rsid w:val="009903EE"/>
    <w:rsid w:val="0099733D"/>
    <w:rsid w:val="009A0B72"/>
    <w:rsid w:val="009B130E"/>
    <w:rsid w:val="009B2E65"/>
    <w:rsid w:val="009C3B1F"/>
    <w:rsid w:val="009C7BF2"/>
    <w:rsid w:val="009F0DD9"/>
    <w:rsid w:val="009F373E"/>
    <w:rsid w:val="00A23ED8"/>
    <w:rsid w:val="00A247DA"/>
    <w:rsid w:val="00A25684"/>
    <w:rsid w:val="00A256B6"/>
    <w:rsid w:val="00A523DF"/>
    <w:rsid w:val="00A64E01"/>
    <w:rsid w:val="00A81BF0"/>
    <w:rsid w:val="00A878A4"/>
    <w:rsid w:val="00AA7448"/>
    <w:rsid w:val="00AB1676"/>
    <w:rsid w:val="00AB356E"/>
    <w:rsid w:val="00AB3636"/>
    <w:rsid w:val="00AD463E"/>
    <w:rsid w:val="00AE34A0"/>
    <w:rsid w:val="00AF4052"/>
    <w:rsid w:val="00AF500E"/>
    <w:rsid w:val="00AF76E2"/>
    <w:rsid w:val="00B302E0"/>
    <w:rsid w:val="00B34F2E"/>
    <w:rsid w:val="00B40E54"/>
    <w:rsid w:val="00B577E6"/>
    <w:rsid w:val="00B64914"/>
    <w:rsid w:val="00B67165"/>
    <w:rsid w:val="00B82D9C"/>
    <w:rsid w:val="00BA2583"/>
    <w:rsid w:val="00BD38D9"/>
    <w:rsid w:val="00BE161C"/>
    <w:rsid w:val="00C02794"/>
    <w:rsid w:val="00C0547C"/>
    <w:rsid w:val="00C43AB0"/>
    <w:rsid w:val="00C44273"/>
    <w:rsid w:val="00C54513"/>
    <w:rsid w:val="00C8005C"/>
    <w:rsid w:val="00C93507"/>
    <w:rsid w:val="00C95728"/>
    <w:rsid w:val="00CA4A92"/>
    <w:rsid w:val="00CB2470"/>
    <w:rsid w:val="00CD3D05"/>
    <w:rsid w:val="00CE0AEA"/>
    <w:rsid w:val="00CE3416"/>
    <w:rsid w:val="00CE63E0"/>
    <w:rsid w:val="00CE6E06"/>
    <w:rsid w:val="00D10914"/>
    <w:rsid w:val="00D231EE"/>
    <w:rsid w:val="00D26989"/>
    <w:rsid w:val="00D3130B"/>
    <w:rsid w:val="00D42319"/>
    <w:rsid w:val="00D61F51"/>
    <w:rsid w:val="00D631AB"/>
    <w:rsid w:val="00DB53EE"/>
    <w:rsid w:val="00DD27E0"/>
    <w:rsid w:val="00DD389C"/>
    <w:rsid w:val="00DD3BFE"/>
    <w:rsid w:val="00DE048A"/>
    <w:rsid w:val="00DF72DE"/>
    <w:rsid w:val="00E1195C"/>
    <w:rsid w:val="00E14A7E"/>
    <w:rsid w:val="00E2596E"/>
    <w:rsid w:val="00E32A81"/>
    <w:rsid w:val="00E37612"/>
    <w:rsid w:val="00E40D4C"/>
    <w:rsid w:val="00E42817"/>
    <w:rsid w:val="00E45C42"/>
    <w:rsid w:val="00E60115"/>
    <w:rsid w:val="00E60683"/>
    <w:rsid w:val="00EB04B9"/>
    <w:rsid w:val="00EB1FE3"/>
    <w:rsid w:val="00EB676D"/>
    <w:rsid w:val="00EC40CF"/>
    <w:rsid w:val="00ED5BFC"/>
    <w:rsid w:val="00EE30C2"/>
    <w:rsid w:val="00EE5273"/>
    <w:rsid w:val="00EF24CB"/>
    <w:rsid w:val="00F00147"/>
    <w:rsid w:val="00F117B5"/>
    <w:rsid w:val="00F33314"/>
    <w:rsid w:val="00F36CCF"/>
    <w:rsid w:val="00F820B1"/>
    <w:rsid w:val="00F86B46"/>
    <w:rsid w:val="00F9416B"/>
    <w:rsid w:val="00FA3740"/>
    <w:rsid w:val="00FB6CBE"/>
    <w:rsid w:val="00FB7049"/>
    <w:rsid w:val="00FC2BE7"/>
    <w:rsid w:val="00FE6CF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94A68"/>
  <w15:docId w15:val="{B8B4E78F-DEAC-4346-BD42-E69DE9D27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005C"/>
    <w:rPr>
      <w:lang w:eastAsia="ru-RU"/>
    </w:rPr>
  </w:style>
  <w:style w:type="paragraph" w:styleId="3">
    <w:name w:val="heading 3"/>
    <w:basedOn w:val="a"/>
    <w:link w:val="30"/>
    <w:uiPriority w:val="9"/>
    <w:qFormat/>
    <w:rsid w:val="00C0547C"/>
    <w:pPr>
      <w:spacing w:before="100" w:beforeAutospacing="1" w:after="100" w:afterAutospacing="1" w:line="240" w:lineRule="auto"/>
      <w:outlineLvl w:val="2"/>
    </w:pPr>
    <w:rPr>
      <w:rFonts w:ascii="Times New Roman" w:eastAsia="Times New Roman" w:hAnsi="Times New Roman" w:cs="Times New Roman"/>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unhideWhenUsed/>
    <w:rsid w:val="00C8005C"/>
    <w:pPr>
      <w:spacing w:after="0" w:line="240" w:lineRule="auto"/>
      <w:jc w:val="center"/>
    </w:pPr>
    <w:rPr>
      <w:rFonts w:ascii="Times New Roman" w:eastAsia="Times New Roman" w:hAnsi="Times New Roman" w:cs="Times New Roman"/>
      <w:b/>
      <w:i/>
      <w:sz w:val="32"/>
      <w:szCs w:val="20"/>
    </w:rPr>
  </w:style>
  <w:style w:type="character" w:customStyle="1" w:styleId="32">
    <w:name w:val="Основной текст 3 Знак"/>
    <w:basedOn w:val="a0"/>
    <w:link w:val="31"/>
    <w:rsid w:val="00C8005C"/>
    <w:rPr>
      <w:rFonts w:ascii="Times New Roman" w:eastAsia="Times New Roman" w:hAnsi="Times New Roman" w:cs="Times New Roman"/>
      <w:b/>
      <w:i/>
      <w:sz w:val="32"/>
      <w:szCs w:val="20"/>
      <w:lang w:eastAsia="ru-RU"/>
    </w:rPr>
  </w:style>
  <w:style w:type="paragraph" w:styleId="a3">
    <w:name w:val="No Spacing"/>
    <w:uiPriority w:val="1"/>
    <w:qFormat/>
    <w:rsid w:val="00C8005C"/>
    <w:pPr>
      <w:spacing w:after="0" w:line="240" w:lineRule="auto"/>
    </w:pPr>
    <w:rPr>
      <w:lang w:eastAsia="ru-RU"/>
    </w:rPr>
  </w:style>
  <w:style w:type="character" w:customStyle="1" w:styleId="FontStyle90">
    <w:name w:val="Font Style90"/>
    <w:uiPriority w:val="99"/>
    <w:rsid w:val="00C8005C"/>
    <w:rPr>
      <w:rFonts w:ascii="Book Antiqua" w:hAnsi="Book Antiqua" w:cs="Book Antiqua"/>
      <w:color w:val="000000"/>
      <w:sz w:val="20"/>
      <w:szCs w:val="20"/>
    </w:rPr>
  </w:style>
  <w:style w:type="paragraph" w:customStyle="1" w:styleId="Style46">
    <w:name w:val="Style46"/>
    <w:basedOn w:val="a"/>
    <w:uiPriority w:val="99"/>
    <w:rsid w:val="00C8005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1">
    <w:name w:val="Обычный1"/>
    <w:rsid w:val="00C8005C"/>
    <w:pPr>
      <w:spacing w:after="0" w:line="240" w:lineRule="auto"/>
    </w:pPr>
    <w:rPr>
      <w:rFonts w:ascii="Times New Roman" w:eastAsia="Times New Roman" w:hAnsi="Times New Roman" w:cs="Times New Roman"/>
      <w:snapToGrid w:val="0"/>
      <w:sz w:val="20"/>
      <w:szCs w:val="20"/>
      <w:lang w:eastAsia="ru-RU"/>
    </w:rPr>
  </w:style>
  <w:style w:type="paragraph" w:customStyle="1" w:styleId="2">
    <w:name w:val="Обычный2"/>
    <w:rsid w:val="00C8005C"/>
    <w:pPr>
      <w:spacing w:after="0" w:line="240" w:lineRule="auto"/>
    </w:pPr>
    <w:rPr>
      <w:rFonts w:ascii="Times New Roman" w:eastAsia="Times New Roman" w:hAnsi="Times New Roman" w:cs="Times New Roman"/>
      <w:snapToGrid w:val="0"/>
      <w:sz w:val="20"/>
      <w:szCs w:val="20"/>
      <w:lang w:eastAsia="ru-RU"/>
    </w:rPr>
  </w:style>
  <w:style w:type="paragraph" w:styleId="33">
    <w:name w:val="Body Text Indent 3"/>
    <w:basedOn w:val="a"/>
    <w:link w:val="34"/>
    <w:uiPriority w:val="99"/>
    <w:unhideWhenUsed/>
    <w:rsid w:val="00C8005C"/>
    <w:pPr>
      <w:spacing w:after="120"/>
      <w:ind w:left="283"/>
    </w:pPr>
    <w:rPr>
      <w:sz w:val="16"/>
      <w:szCs w:val="16"/>
    </w:rPr>
  </w:style>
  <w:style w:type="character" w:customStyle="1" w:styleId="34">
    <w:name w:val="Основной текст с отступом 3 Знак"/>
    <w:basedOn w:val="a0"/>
    <w:link w:val="33"/>
    <w:uiPriority w:val="99"/>
    <w:rsid w:val="00C8005C"/>
    <w:rPr>
      <w:sz w:val="16"/>
      <w:szCs w:val="16"/>
      <w:lang w:eastAsia="ru-RU"/>
    </w:rPr>
  </w:style>
  <w:style w:type="paragraph" w:styleId="a4">
    <w:name w:val="Body Text Indent"/>
    <w:basedOn w:val="a"/>
    <w:link w:val="a5"/>
    <w:uiPriority w:val="99"/>
    <w:semiHidden/>
    <w:unhideWhenUsed/>
    <w:rsid w:val="00C8005C"/>
    <w:pPr>
      <w:spacing w:after="120"/>
      <w:ind w:left="283"/>
    </w:pPr>
  </w:style>
  <w:style w:type="character" w:customStyle="1" w:styleId="a5">
    <w:name w:val="Основной текст с отступом Знак"/>
    <w:basedOn w:val="a0"/>
    <w:link w:val="a4"/>
    <w:uiPriority w:val="99"/>
    <w:semiHidden/>
    <w:rsid w:val="00C8005C"/>
    <w:rPr>
      <w:lang w:eastAsia="ru-RU"/>
    </w:rPr>
  </w:style>
  <w:style w:type="paragraph" w:styleId="a6">
    <w:name w:val="footer"/>
    <w:basedOn w:val="a"/>
    <w:link w:val="a7"/>
    <w:uiPriority w:val="99"/>
    <w:unhideWhenUsed/>
    <w:rsid w:val="00C800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8005C"/>
    <w:rPr>
      <w:lang w:eastAsia="ru-RU"/>
    </w:rPr>
  </w:style>
  <w:style w:type="paragraph" w:customStyle="1" w:styleId="Default">
    <w:name w:val="Default"/>
    <w:rsid w:val="00C8005C"/>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Normal (Web)"/>
    <w:basedOn w:val="a"/>
    <w:uiPriority w:val="99"/>
    <w:rsid w:val="00C800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C0547C"/>
    <w:rPr>
      <w:rFonts w:ascii="Times New Roman" w:eastAsia="Times New Roman" w:hAnsi="Times New Roman" w:cs="Times New Roman"/>
      <w:b/>
      <w:bCs/>
      <w:sz w:val="27"/>
      <w:szCs w:val="27"/>
    </w:rPr>
  </w:style>
  <w:style w:type="character" w:customStyle="1" w:styleId="FontStyle38">
    <w:name w:val="Font Style38"/>
    <w:basedOn w:val="a0"/>
    <w:uiPriority w:val="99"/>
    <w:rsid w:val="0089188C"/>
    <w:rPr>
      <w:rFonts w:ascii="Times New Roman" w:hAnsi="Times New Roman" w:cs="Times New Roman"/>
      <w:color w:val="000000"/>
      <w:sz w:val="18"/>
      <w:szCs w:val="18"/>
    </w:rPr>
  </w:style>
  <w:style w:type="character" w:styleId="a9">
    <w:name w:val="Hyperlink"/>
    <w:basedOn w:val="a0"/>
    <w:uiPriority w:val="99"/>
    <w:unhideWhenUsed/>
    <w:rsid w:val="00236023"/>
    <w:rPr>
      <w:color w:val="0000FF" w:themeColor="hyperlink"/>
      <w:u w:val="single"/>
    </w:rPr>
  </w:style>
  <w:style w:type="character" w:customStyle="1" w:styleId="10">
    <w:name w:val="Неразрешенное упоминание1"/>
    <w:basedOn w:val="a0"/>
    <w:uiPriority w:val="99"/>
    <w:semiHidden/>
    <w:unhideWhenUsed/>
    <w:rsid w:val="00236023"/>
    <w:rPr>
      <w:color w:val="605E5C"/>
      <w:shd w:val="clear" w:color="auto" w:fill="E1DFDD"/>
    </w:rPr>
  </w:style>
  <w:style w:type="paragraph" w:styleId="aa">
    <w:name w:val="Body Text"/>
    <w:basedOn w:val="a"/>
    <w:link w:val="ab"/>
    <w:uiPriority w:val="99"/>
    <w:semiHidden/>
    <w:unhideWhenUsed/>
    <w:rsid w:val="00F86B46"/>
    <w:pPr>
      <w:spacing w:after="120"/>
    </w:pPr>
  </w:style>
  <w:style w:type="character" w:customStyle="1" w:styleId="ab">
    <w:name w:val="Основной текст Знак"/>
    <w:basedOn w:val="a0"/>
    <w:link w:val="aa"/>
    <w:uiPriority w:val="99"/>
    <w:semiHidden/>
    <w:rsid w:val="00F86B46"/>
    <w:rPr>
      <w:lang w:eastAsia="ru-RU"/>
    </w:rPr>
  </w:style>
  <w:style w:type="paragraph" w:styleId="ac">
    <w:name w:val="header"/>
    <w:basedOn w:val="a"/>
    <w:link w:val="ad"/>
    <w:uiPriority w:val="99"/>
    <w:unhideWhenUsed/>
    <w:rsid w:val="00193235"/>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93235"/>
    <w:rPr>
      <w:lang w:eastAsia="ru-RU"/>
    </w:rPr>
  </w:style>
  <w:style w:type="character" w:customStyle="1" w:styleId="211pt">
    <w:name w:val="Основной текст (2) + 11 pt"/>
    <w:aliases w:val="Курсив"/>
    <w:rsid w:val="009C7BF2"/>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table" w:styleId="ae">
    <w:name w:val="Table Grid"/>
    <w:basedOn w:val="a1"/>
    <w:uiPriority w:val="39"/>
    <w:rsid w:val="005B30E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5B30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802863">
      <w:bodyDiv w:val="1"/>
      <w:marLeft w:val="0"/>
      <w:marRight w:val="0"/>
      <w:marTop w:val="0"/>
      <w:marBottom w:val="0"/>
      <w:divBdr>
        <w:top w:val="none" w:sz="0" w:space="0" w:color="auto"/>
        <w:left w:val="none" w:sz="0" w:space="0" w:color="auto"/>
        <w:bottom w:val="none" w:sz="0" w:space="0" w:color="auto"/>
        <w:right w:val="none" w:sz="0" w:space="0" w:color="auto"/>
      </w:divBdr>
    </w:div>
    <w:div w:id="950360926">
      <w:bodyDiv w:val="1"/>
      <w:marLeft w:val="0"/>
      <w:marRight w:val="0"/>
      <w:marTop w:val="0"/>
      <w:marBottom w:val="0"/>
      <w:divBdr>
        <w:top w:val="none" w:sz="0" w:space="0" w:color="auto"/>
        <w:left w:val="none" w:sz="0" w:space="0" w:color="auto"/>
        <w:bottom w:val="none" w:sz="0" w:space="0" w:color="auto"/>
        <w:right w:val="none" w:sz="0" w:space="0" w:color="auto"/>
      </w:divBdr>
    </w:div>
    <w:div w:id="203345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628</TotalTime>
  <Pages>2</Pages>
  <Words>804</Words>
  <Characters>4588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94</cp:revision>
  <cp:lastPrinted>2022-11-22T05:59:00Z</cp:lastPrinted>
  <dcterms:created xsi:type="dcterms:W3CDTF">2023-10-21T18:26:00Z</dcterms:created>
  <dcterms:modified xsi:type="dcterms:W3CDTF">2026-04-16T05:06:00Z</dcterms:modified>
</cp:coreProperties>
</file>